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E9A" w:rsidRDefault="00AA1E9A">
      <w:pPr>
        <w:pStyle w:val="ConsPlusTitle"/>
        <w:jc w:val="center"/>
        <w:outlineLvl w:val="0"/>
      </w:pPr>
      <w:r>
        <w:t>ГЛАВА АДМИНИСТРАЦИИ (ГУБЕРНАТОР) КРАСНОДАРСКОГО КРАЯ</w:t>
      </w:r>
    </w:p>
    <w:p w:rsidR="00AA1E9A" w:rsidRDefault="00AA1E9A">
      <w:pPr>
        <w:pStyle w:val="ConsPlusTitle"/>
        <w:jc w:val="center"/>
      </w:pPr>
    </w:p>
    <w:p w:rsidR="00AA1E9A" w:rsidRDefault="00AA1E9A">
      <w:pPr>
        <w:pStyle w:val="ConsPlusTitle"/>
        <w:jc w:val="center"/>
      </w:pPr>
      <w:r>
        <w:t>ПОСТАНОВЛЕНИЕ</w:t>
      </w:r>
    </w:p>
    <w:p w:rsidR="00AA1E9A" w:rsidRDefault="00AA1E9A">
      <w:pPr>
        <w:pStyle w:val="ConsPlusTitle"/>
        <w:jc w:val="center"/>
      </w:pPr>
      <w:r>
        <w:t>от 31 марта 2014 г. N 249</w:t>
      </w:r>
    </w:p>
    <w:p w:rsidR="00AA1E9A" w:rsidRDefault="00AA1E9A">
      <w:pPr>
        <w:pStyle w:val="ConsPlusTitle"/>
        <w:jc w:val="center"/>
      </w:pPr>
    </w:p>
    <w:p w:rsidR="00AA1E9A" w:rsidRDefault="00AA1E9A">
      <w:pPr>
        <w:pStyle w:val="ConsPlusTitle"/>
        <w:jc w:val="center"/>
      </w:pPr>
      <w:r>
        <w:t>ОБ УТВЕРЖДЕНИИ</w:t>
      </w:r>
    </w:p>
    <w:p w:rsidR="00AA1E9A" w:rsidRDefault="00AA1E9A">
      <w:pPr>
        <w:pStyle w:val="ConsPlusTitle"/>
        <w:jc w:val="center"/>
      </w:pPr>
      <w:r>
        <w:t>ПОРЯДКОВ ПРЕДОСТАВЛЕНИЯ СУБСИДИЙ</w:t>
      </w:r>
    </w:p>
    <w:p w:rsidR="00AA1E9A" w:rsidRDefault="00AA1E9A">
      <w:pPr>
        <w:pStyle w:val="ConsPlusTitle"/>
        <w:jc w:val="center"/>
      </w:pPr>
      <w:r>
        <w:t>НА УСЛОВИЯХ СОФИНАНСИРОВАНИЯ ИЗ ФЕДЕРАЛЬНОГО И</w:t>
      </w:r>
    </w:p>
    <w:p w:rsidR="00AA1E9A" w:rsidRDefault="00AA1E9A">
      <w:pPr>
        <w:pStyle w:val="ConsPlusTitle"/>
        <w:jc w:val="center"/>
      </w:pPr>
      <w:r>
        <w:t>КРАЕВОГО БЮДЖЕТОВ НА ОСУЩЕСТВЛЕНИЕ ГОСУДАРСТВЕННОЙ ПОДДЕРЖКИ</w:t>
      </w:r>
    </w:p>
    <w:p w:rsidR="00AA1E9A" w:rsidRDefault="00AA1E9A">
      <w:pPr>
        <w:pStyle w:val="ConsPlusTitle"/>
        <w:jc w:val="center"/>
      </w:pPr>
      <w:r>
        <w:t>СЕЛЬСКОХОЗЯЙСТВЕННОГО ПРОИЗВОДСТВА</w:t>
      </w:r>
    </w:p>
    <w:p w:rsidR="00AA1E9A" w:rsidRDefault="00AA1E9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1E9A">
        <w:trPr>
          <w:jc w:val="center"/>
        </w:trPr>
        <w:tc>
          <w:tcPr>
            <w:tcW w:w="9294" w:type="dxa"/>
            <w:tcBorders>
              <w:top w:val="nil"/>
              <w:left w:val="single" w:sz="24" w:space="0" w:color="CED3F1"/>
              <w:bottom w:val="nil"/>
              <w:right w:val="single" w:sz="24" w:space="0" w:color="F4F3F8"/>
            </w:tcBorders>
            <w:shd w:val="clear" w:color="auto" w:fill="F4F3F8"/>
          </w:tcPr>
          <w:p w:rsidR="00AA1E9A" w:rsidRDefault="00AA1E9A">
            <w:pPr>
              <w:pStyle w:val="ConsPlusNormal"/>
              <w:jc w:val="center"/>
            </w:pPr>
            <w:r>
              <w:rPr>
                <w:color w:val="392C69"/>
              </w:rPr>
              <w:t>Список изменяющих документов</w:t>
            </w:r>
          </w:p>
          <w:p w:rsidR="00AA1E9A" w:rsidRDefault="00AA1E9A">
            <w:pPr>
              <w:pStyle w:val="ConsPlusNormal"/>
              <w:jc w:val="center"/>
            </w:pPr>
            <w:r>
              <w:rPr>
                <w:color w:val="392C69"/>
              </w:rPr>
              <w:t>(в ред. Постановлений главы администрации (губернатора)</w:t>
            </w:r>
          </w:p>
          <w:p w:rsidR="00AA1E9A" w:rsidRDefault="00AA1E9A">
            <w:pPr>
              <w:pStyle w:val="ConsPlusNormal"/>
              <w:jc w:val="center"/>
            </w:pPr>
            <w:r>
              <w:rPr>
                <w:color w:val="392C69"/>
              </w:rPr>
              <w:t xml:space="preserve">Краснодарского края от 01.08.2014 </w:t>
            </w:r>
            <w:hyperlink r:id="rId4" w:history="1">
              <w:r>
                <w:rPr>
                  <w:color w:val="0000FF"/>
                </w:rPr>
                <w:t>N 788</w:t>
              </w:r>
            </w:hyperlink>
            <w:r>
              <w:rPr>
                <w:color w:val="392C69"/>
              </w:rPr>
              <w:t xml:space="preserve">, от 10.04.2015 </w:t>
            </w:r>
            <w:hyperlink r:id="rId5" w:history="1">
              <w:r>
                <w:rPr>
                  <w:color w:val="0000FF"/>
                </w:rPr>
                <w:t>N 311</w:t>
              </w:r>
            </w:hyperlink>
            <w:r>
              <w:rPr>
                <w:color w:val="392C69"/>
              </w:rPr>
              <w:t>,</w:t>
            </w:r>
          </w:p>
          <w:p w:rsidR="00AA1E9A" w:rsidRDefault="00AA1E9A">
            <w:pPr>
              <w:pStyle w:val="ConsPlusNormal"/>
              <w:jc w:val="center"/>
            </w:pPr>
            <w:r>
              <w:rPr>
                <w:color w:val="392C69"/>
              </w:rPr>
              <w:t xml:space="preserve">от 20.11.2015 </w:t>
            </w:r>
            <w:hyperlink r:id="rId6" w:history="1">
              <w:r>
                <w:rPr>
                  <w:color w:val="0000FF"/>
                </w:rPr>
                <w:t>N 1093</w:t>
              </w:r>
            </w:hyperlink>
            <w:r>
              <w:rPr>
                <w:color w:val="392C69"/>
              </w:rPr>
              <w:t xml:space="preserve">, от 16.12.2015 </w:t>
            </w:r>
            <w:hyperlink r:id="rId7" w:history="1">
              <w:r>
                <w:rPr>
                  <w:color w:val="0000FF"/>
                </w:rPr>
                <w:t>N 1229</w:t>
              </w:r>
            </w:hyperlink>
            <w:r>
              <w:rPr>
                <w:color w:val="392C69"/>
              </w:rPr>
              <w:t xml:space="preserve">, от 11.04.2016 </w:t>
            </w:r>
            <w:hyperlink r:id="rId8" w:history="1">
              <w:r>
                <w:rPr>
                  <w:color w:val="0000FF"/>
                </w:rPr>
                <w:t>N 182</w:t>
              </w:r>
            </w:hyperlink>
            <w:r>
              <w:rPr>
                <w:color w:val="392C69"/>
              </w:rPr>
              <w:t>,</w:t>
            </w:r>
          </w:p>
          <w:p w:rsidR="00AA1E9A" w:rsidRDefault="00AA1E9A">
            <w:pPr>
              <w:pStyle w:val="ConsPlusNormal"/>
              <w:jc w:val="center"/>
            </w:pPr>
            <w:r>
              <w:rPr>
                <w:color w:val="392C69"/>
              </w:rPr>
              <w:t xml:space="preserve">от 19.04.2016 </w:t>
            </w:r>
            <w:hyperlink r:id="rId9" w:history="1">
              <w:r>
                <w:rPr>
                  <w:color w:val="0000FF"/>
                </w:rPr>
                <w:t>N 204</w:t>
              </w:r>
            </w:hyperlink>
            <w:r>
              <w:rPr>
                <w:color w:val="392C69"/>
              </w:rPr>
              <w:t xml:space="preserve">, от 01.06.2016 </w:t>
            </w:r>
            <w:hyperlink r:id="rId10" w:history="1">
              <w:r>
                <w:rPr>
                  <w:color w:val="0000FF"/>
                </w:rPr>
                <w:t>N 359</w:t>
              </w:r>
            </w:hyperlink>
            <w:r>
              <w:rPr>
                <w:color w:val="392C69"/>
              </w:rPr>
              <w:t xml:space="preserve">, от 28.07.2016 </w:t>
            </w:r>
            <w:hyperlink r:id="rId11" w:history="1">
              <w:r>
                <w:rPr>
                  <w:color w:val="0000FF"/>
                </w:rPr>
                <w:t>N 557</w:t>
              </w:r>
            </w:hyperlink>
            <w:r>
              <w:rPr>
                <w:color w:val="392C69"/>
              </w:rPr>
              <w:t>,</w:t>
            </w:r>
          </w:p>
          <w:p w:rsidR="00AA1E9A" w:rsidRDefault="00AA1E9A">
            <w:pPr>
              <w:pStyle w:val="ConsPlusNormal"/>
              <w:jc w:val="center"/>
            </w:pPr>
            <w:r>
              <w:rPr>
                <w:color w:val="392C69"/>
              </w:rPr>
              <w:t xml:space="preserve">от 08.08.2016 </w:t>
            </w:r>
            <w:hyperlink r:id="rId12" w:history="1">
              <w:r>
                <w:rPr>
                  <w:color w:val="0000FF"/>
                </w:rPr>
                <w:t>N 580</w:t>
              </w:r>
            </w:hyperlink>
            <w:r>
              <w:rPr>
                <w:color w:val="392C69"/>
              </w:rPr>
              <w:t xml:space="preserve">, от 18.05.2017 </w:t>
            </w:r>
            <w:hyperlink r:id="rId13" w:history="1">
              <w:r>
                <w:rPr>
                  <w:color w:val="0000FF"/>
                </w:rPr>
                <w:t>N 342</w:t>
              </w:r>
            </w:hyperlink>
            <w:r>
              <w:rPr>
                <w:color w:val="392C69"/>
              </w:rPr>
              <w:t xml:space="preserve">, от 30.08.2017 </w:t>
            </w:r>
            <w:hyperlink r:id="rId14" w:history="1">
              <w:r>
                <w:rPr>
                  <w:color w:val="0000FF"/>
                </w:rPr>
                <w:t>N 632</w:t>
              </w:r>
            </w:hyperlink>
            <w:r>
              <w:rPr>
                <w:color w:val="392C69"/>
              </w:rPr>
              <w:t>,</w:t>
            </w:r>
          </w:p>
          <w:p w:rsidR="00AA1E9A" w:rsidRDefault="00AA1E9A">
            <w:pPr>
              <w:pStyle w:val="ConsPlusNormal"/>
              <w:jc w:val="center"/>
            </w:pPr>
            <w:r>
              <w:rPr>
                <w:color w:val="392C69"/>
              </w:rPr>
              <w:t xml:space="preserve">от 09.10.2017 </w:t>
            </w:r>
            <w:hyperlink r:id="rId15" w:history="1">
              <w:r>
                <w:rPr>
                  <w:color w:val="0000FF"/>
                </w:rPr>
                <w:t>N 763</w:t>
              </w:r>
            </w:hyperlink>
            <w:r>
              <w:rPr>
                <w:color w:val="392C69"/>
              </w:rPr>
              <w:t xml:space="preserve">, от 06.12.2017 </w:t>
            </w:r>
            <w:hyperlink r:id="rId16" w:history="1">
              <w:r>
                <w:rPr>
                  <w:color w:val="0000FF"/>
                </w:rPr>
                <w:t>N 942</w:t>
              </w:r>
            </w:hyperlink>
            <w:r>
              <w:rPr>
                <w:color w:val="392C69"/>
              </w:rPr>
              <w:t xml:space="preserve">, от 28.02.2018 </w:t>
            </w:r>
            <w:hyperlink r:id="rId17" w:history="1">
              <w:r>
                <w:rPr>
                  <w:color w:val="0000FF"/>
                </w:rPr>
                <w:t>N 83</w:t>
              </w:r>
            </w:hyperlink>
            <w:r>
              <w:rPr>
                <w:color w:val="392C69"/>
              </w:rPr>
              <w:t>,</w:t>
            </w:r>
          </w:p>
          <w:p w:rsidR="00AA1E9A" w:rsidRDefault="00AA1E9A">
            <w:pPr>
              <w:pStyle w:val="ConsPlusNormal"/>
              <w:jc w:val="center"/>
            </w:pPr>
            <w:r>
              <w:rPr>
                <w:color w:val="392C69"/>
              </w:rPr>
              <w:t xml:space="preserve">от 03.06.2019 </w:t>
            </w:r>
            <w:hyperlink r:id="rId18" w:history="1">
              <w:r>
                <w:rPr>
                  <w:color w:val="0000FF"/>
                </w:rPr>
                <w:t>N 321</w:t>
              </w:r>
            </w:hyperlink>
            <w:r>
              <w:rPr>
                <w:color w:val="392C69"/>
              </w:rPr>
              <w:t xml:space="preserve">, от 09.04.2020 </w:t>
            </w:r>
            <w:hyperlink r:id="rId19" w:history="1">
              <w:r>
                <w:rPr>
                  <w:color w:val="0000FF"/>
                </w:rPr>
                <w:t>N 204</w:t>
              </w:r>
            </w:hyperlink>
            <w:r>
              <w:rPr>
                <w:color w:val="392C69"/>
              </w:rPr>
              <w:t>)</w:t>
            </w:r>
          </w:p>
        </w:tc>
      </w:tr>
    </w:tbl>
    <w:p w:rsidR="00AA1E9A" w:rsidRDefault="00AA1E9A">
      <w:pPr>
        <w:pStyle w:val="ConsPlusNormal"/>
        <w:jc w:val="both"/>
      </w:pPr>
    </w:p>
    <w:p w:rsidR="00AA1E9A" w:rsidRDefault="00AA1E9A">
      <w:pPr>
        <w:pStyle w:val="ConsPlusNormal"/>
        <w:ind w:firstLine="540"/>
        <w:jc w:val="both"/>
      </w:pPr>
      <w:r>
        <w:t xml:space="preserve">В соответствии со </w:t>
      </w:r>
      <w:hyperlink r:id="rId20" w:history="1">
        <w:r>
          <w:rPr>
            <w:color w:val="0000FF"/>
          </w:rPr>
          <w:t>статьей 78</w:t>
        </w:r>
      </w:hyperlink>
      <w:r>
        <w:t xml:space="preserve"> Бюджетного кодекса Российской Федерации, </w:t>
      </w:r>
      <w:hyperlink r:id="rId21" w:history="1">
        <w:r>
          <w:rPr>
            <w:color w:val="0000FF"/>
          </w:rPr>
          <w:t>Постановлением</w:t>
        </w:r>
      </w:hyperlink>
      <w:r>
        <w:t xml:space="preserve"> Правительства Российской Федерации от 14 июля 2012 года N 717 "О Государственной программе развития сельского хозяйства и регулирования рынков сельскохозяйственной продукции, сырья и продовольствия" и </w:t>
      </w:r>
      <w:hyperlink r:id="rId22" w:history="1">
        <w:r>
          <w:rPr>
            <w:color w:val="0000FF"/>
          </w:rPr>
          <w:t>постановлением</w:t>
        </w:r>
      </w:hyperlink>
      <w:r>
        <w:t xml:space="preserve"> главы администрации (губернатора) Краснодарского края от 5 октября 2015 года N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постановляю:</w:t>
      </w:r>
    </w:p>
    <w:p w:rsidR="00AA1E9A" w:rsidRDefault="00AA1E9A">
      <w:pPr>
        <w:pStyle w:val="ConsPlusNormal"/>
        <w:jc w:val="both"/>
      </w:pPr>
      <w:r>
        <w:t xml:space="preserve">(в ред. Постановлений главы администрации (губернатора) Краснодарского края от 18.05.2017 </w:t>
      </w:r>
      <w:hyperlink r:id="rId23" w:history="1">
        <w:r>
          <w:rPr>
            <w:color w:val="0000FF"/>
          </w:rPr>
          <w:t>N 342</w:t>
        </w:r>
      </w:hyperlink>
      <w:r>
        <w:t xml:space="preserve">, от 09.04.2020 </w:t>
      </w:r>
      <w:hyperlink r:id="rId24" w:history="1">
        <w:r>
          <w:rPr>
            <w:color w:val="0000FF"/>
          </w:rPr>
          <w:t>N 204</w:t>
        </w:r>
      </w:hyperlink>
      <w:r>
        <w:t>)</w:t>
      </w:r>
    </w:p>
    <w:p w:rsidR="00AA1E9A" w:rsidRDefault="00AA1E9A">
      <w:pPr>
        <w:pStyle w:val="ConsPlusNormal"/>
        <w:spacing w:before="220"/>
        <w:ind w:firstLine="540"/>
        <w:jc w:val="both"/>
      </w:pPr>
      <w:r>
        <w:t>1. Утвердить:</w:t>
      </w:r>
    </w:p>
    <w:p w:rsidR="00AA1E9A" w:rsidRDefault="00AA1E9A">
      <w:pPr>
        <w:pStyle w:val="ConsPlusNormal"/>
        <w:spacing w:before="220"/>
        <w:ind w:firstLine="540"/>
        <w:jc w:val="both"/>
      </w:pPr>
      <w:r>
        <w:t xml:space="preserve">1) - 2) Утратили силу. - </w:t>
      </w:r>
      <w:hyperlink r:id="rId25" w:history="1">
        <w:r>
          <w:rPr>
            <w:color w:val="0000FF"/>
          </w:rPr>
          <w:t>Постановление</w:t>
        </w:r>
      </w:hyperlink>
      <w:r>
        <w:t xml:space="preserve"> главы администрации (губернатора) Краснодарского края от 28.02.2018 N 83;</w:t>
      </w:r>
    </w:p>
    <w:p w:rsidR="00AA1E9A" w:rsidRDefault="00AA1E9A">
      <w:pPr>
        <w:pStyle w:val="ConsPlusNormal"/>
        <w:spacing w:before="220"/>
        <w:ind w:firstLine="540"/>
        <w:jc w:val="both"/>
      </w:pPr>
      <w:r>
        <w:t xml:space="preserve">3) </w:t>
      </w:r>
      <w:hyperlink w:anchor="P103" w:history="1">
        <w:r>
          <w:rPr>
            <w:color w:val="0000FF"/>
          </w:rPr>
          <w:t>Порядок</w:t>
        </w:r>
      </w:hyperlink>
      <w:r>
        <w:t xml:space="preserve"> предоставления за счет средств краевого бюджета субсидий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 в рамках мероприятия "Поддержка отдельных </w:t>
      </w:r>
      <w:proofErr w:type="spellStart"/>
      <w:r>
        <w:t>подотраслей</w:t>
      </w:r>
      <w:proofErr w:type="spellEnd"/>
      <w:r>
        <w:t xml:space="preserve"> растениеводства и животноводства"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(приложение 3);</w:t>
      </w:r>
    </w:p>
    <w:p w:rsidR="00AA1E9A" w:rsidRDefault="00AA1E9A">
      <w:pPr>
        <w:pStyle w:val="ConsPlusNormal"/>
        <w:jc w:val="both"/>
      </w:pPr>
      <w:r>
        <w:t xml:space="preserve">(в ред. Постановлений главы администрации (губернатора) Краснодарского края от 03.06.2019 </w:t>
      </w:r>
      <w:hyperlink r:id="rId26" w:history="1">
        <w:r>
          <w:rPr>
            <w:color w:val="0000FF"/>
          </w:rPr>
          <w:t>N 321</w:t>
        </w:r>
      </w:hyperlink>
      <w:r>
        <w:t xml:space="preserve">, от 09.04.2020 </w:t>
      </w:r>
      <w:hyperlink r:id="rId27" w:history="1">
        <w:r>
          <w:rPr>
            <w:color w:val="0000FF"/>
          </w:rPr>
          <w:t>N 204</w:t>
        </w:r>
      </w:hyperlink>
      <w:r>
        <w:t>)</w:t>
      </w:r>
    </w:p>
    <w:p w:rsidR="00AA1E9A" w:rsidRDefault="00AA1E9A">
      <w:pPr>
        <w:pStyle w:val="ConsPlusNormal"/>
        <w:spacing w:before="220"/>
        <w:ind w:firstLine="540"/>
        <w:jc w:val="both"/>
      </w:pPr>
      <w:r>
        <w:t xml:space="preserve">4) - 6) Утратили силу. - </w:t>
      </w:r>
      <w:hyperlink r:id="rId28" w:history="1">
        <w:r>
          <w:rPr>
            <w:color w:val="0000FF"/>
          </w:rPr>
          <w:t>Постановление</w:t>
        </w:r>
      </w:hyperlink>
      <w:r>
        <w:t xml:space="preserve"> главы администрации (губернатора) Краснодарского края от 28.02.2018 N 83.</w:t>
      </w:r>
    </w:p>
    <w:p w:rsidR="00AA1E9A" w:rsidRDefault="00AA1E9A">
      <w:pPr>
        <w:pStyle w:val="ConsPlusNormal"/>
        <w:spacing w:before="220"/>
        <w:ind w:firstLine="540"/>
        <w:jc w:val="both"/>
      </w:pPr>
      <w:hyperlink r:id="rId29" w:history="1">
        <w:r>
          <w:rPr>
            <w:color w:val="0000FF"/>
          </w:rPr>
          <w:t>2</w:t>
        </w:r>
      </w:hyperlink>
      <w:r>
        <w:t>. Признать утратившими силу:</w:t>
      </w:r>
    </w:p>
    <w:p w:rsidR="00AA1E9A" w:rsidRDefault="00AA1E9A">
      <w:pPr>
        <w:pStyle w:val="ConsPlusNormal"/>
        <w:spacing w:before="220"/>
        <w:ind w:firstLine="540"/>
        <w:jc w:val="both"/>
      </w:pPr>
      <w:r>
        <w:t xml:space="preserve">1) </w:t>
      </w:r>
      <w:hyperlink r:id="rId30" w:history="1">
        <w:r>
          <w:rPr>
            <w:color w:val="0000FF"/>
          </w:rPr>
          <w:t>постановление</w:t>
        </w:r>
      </w:hyperlink>
      <w:r>
        <w:t xml:space="preserve"> главы администрации (губернатора) Краснодарского края от 1 марта 2013 года N 168 "О предоставлении за счет средств краевого бюджета субсидий на оказание несвязанной поддержки сельскохозяйственным товаропроизводителям в области растениеводства";</w:t>
      </w:r>
    </w:p>
    <w:p w:rsidR="00AA1E9A" w:rsidRDefault="00AA1E9A">
      <w:pPr>
        <w:pStyle w:val="ConsPlusNormal"/>
        <w:spacing w:before="220"/>
        <w:ind w:firstLine="540"/>
        <w:jc w:val="both"/>
      </w:pPr>
      <w:r>
        <w:lastRenderedPageBreak/>
        <w:t xml:space="preserve">2) </w:t>
      </w:r>
      <w:hyperlink r:id="rId31" w:history="1">
        <w:r>
          <w:rPr>
            <w:color w:val="0000FF"/>
          </w:rPr>
          <w:t>постановление</w:t>
        </w:r>
      </w:hyperlink>
      <w:r>
        <w:t xml:space="preserve"> главы администрации (губернатора) Краснодарского края от 1 марта 2013 года N 170 "О предоставлении за счет средств краевого бюджета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w:t>
      </w:r>
    </w:p>
    <w:p w:rsidR="00AA1E9A" w:rsidRDefault="00AA1E9A">
      <w:pPr>
        <w:pStyle w:val="ConsPlusNormal"/>
        <w:spacing w:before="220"/>
        <w:ind w:firstLine="540"/>
        <w:jc w:val="both"/>
      </w:pPr>
      <w:r>
        <w:t xml:space="preserve">3) </w:t>
      </w:r>
      <w:hyperlink r:id="rId32" w:history="1">
        <w:r>
          <w:rPr>
            <w:color w:val="0000FF"/>
          </w:rPr>
          <w:t>подпункт 1 пункта 1</w:t>
        </w:r>
      </w:hyperlink>
      <w:r>
        <w:t xml:space="preserve"> постановления главы администрации (губернатора) Краснодарского края от 6 марта 2013 года N 195 "О предоставлении за счет средств краевого бюджета субсидий на поддержку отдельных </w:t>
      </w:r>
      <w:proofErr w:type="spellStart"/>
      <w:r>
        <w:t>подотраслей</w:t>
      </w:r>
      <w:proofErr w:type="spellEnd"/>
      <w:r>
        <w:t xml:space="preserve"> растениеводства";</w:t>
      </w:r>
    </w:p>
    <w:p w:rsidR="00AA1E9A" w:rsidRDefault="00AA1E9A">
      <w:pPr>
        <w:pStyle w:val="ConsPlusNormal"/>
        <w:spacing w:before="220"/>
        <w:ind w:firstLine="540"/>
        <w:jc w:val="both"/>
      </w:pPr>
      <w:r>
        <w:t xml:space="preserve">4) </w:t>
      </w:r>
      <w:hyperlink r:id="rId33" w:history="1">
        <w:r>
          <w:rPr>
            <w:color w:val="0000FF"/>
          </w:rPr>
          <w:t>постановление</w:t>
        </w:r>
      </w:hyperlink>
      <w:r>
        <w:t xml:space="preserve"> главы администрации (губернатора) Краснодарского края от 24 июля 2013 года N 771 "О предоставлении за счет средств краевого бюджета субсидий на поддержку племенного животноводства";</w:t>
      </w:r>
    </w:p>
    <w:p w:rsidR="00AA1E9A" w:rsidRDefault="00AA1E9A">
      <w:pPr>
        <w:pStyle w:val="ConsPlusNormal"/>
        <w:spacing w:before="220"/>
        <w:ind w:firstLine="540"/>
        <w:jc w:val="both"/>
      </w:pPr>
      <w:r>
        <w:t xml:space="preserve">5) </w:t>
      </w:r>
      <w:hyperlink r:id="rId34" w:history="1">
        <w:r>
          <w:rPr>
            <w:color w:val="0000FF"/>
          </w:rPr>
          <w:t>пункты 1</w:t>
        </w:r>
      </w:hyperlink>
      <w:r>
        <w:t xml:space="preserve">, </w:t>
      </w:r>
      <w:hyperlink r:id="rId35" w:history="1">
        <w:r>
          <w:rPr>
            <w:color w:val="0000FF"/>
          </w:rPr>
          <w:t>3</w:t>
        </w:r>
      </w:hyperlink>
      <w:r>
        <w:t xml:space="preserve"> и </w:t>
      </w:r>
      <w:hyperlink r:id="rId36" w:history="1">
        <w:r>
          <w:rPr>
            <w:color w:val="0000FF"/>
          </w:rPr>
          <w:t>5</w:t>
        </w:r>
      </w:hyperlink>
      <w:r>
        <w:t xml:space="preserve"> постановления главы администрации (губернатора) Краснодарского края от 13 августа 2013 года N 870 "О внесении изменений в отдельные постановления главы администрации (губернатора) Краснодарского края";</w:t>
      </w:r>
    </w:p>
    <w:p w:rsidR="00AA1E9A" w:rsidRDefault="00AA1E9A">
      <w:pPr>
        <w:pStyle w:val="ConsPlusNormal"/>
        <w:spacing w:before="220"/>
        <w:ind w:firstLine="540"/>
        <w:jc w:val="both"/>
      </w:pPr>
      <w:r>
        <w:t xml:space="preserve">6) </w:t>
      </w:r>
      <w:hyperlink r:id="rId37" w:history="1">
        <w:r>
          <w:rPr>
            <w:color w:val="0000FF"/>
          </w:rPr>
          <w:t>приложение N 1</w:t>
        </w:r>
      </w:hyperlink>
      <w:r>
        <w:t xml:space="preserve"> к постановлению главы администрации (губернатора) Краснодарского края от 1 ноября 2013 года N 1251 "О внесении изменений в постановление главы администрации (губернатора) Краснодарского края от 6 марта 2013 года N 195 "О предоставлении за счет средств краевого бюджета субсидий на поддержку отдельных </w:t>
      </w:r>
      <w:proofErr w:type="spellStart"/>
      <w:r>
        <w:t>подотраслей</w:t>
      </w:r>
      <w:proofErr w:type="spellEnd"/>
      <w:r>
        <w:t xml:space="preserve"> растениеводства".</w:t>
      </w:r>
    </w:p>
    <w:p w:rsidR="00AA1E9A" w:rsidRDefault="00AA1E9A">
      <w:pPr>
        <w:pStyle w:val="ConsPlusNormal"/>
        <w:spacing w:before="220"/>
        <w:ind w:firstLine="540"/>
        <w:jc w:val="both"/>
      </w:pPr>
      <w:hyperlink r:id="rId38" w:history="1">
        <w:r>
          <w:rPr>
            <w:color w:val="0000FF"/>
          </w:rPr>
          <w:t>3</w:t>
        </w:r>
      </w:hyperlink>
      <w:r>
        <w:t>. Департаменту печати и средств массовых коммуникаций Краснодарского края (Горохова) обеспечить официальное опубликование настоящего постановления в печатном средстве массовой информации.</w:t>
      </w:r>
    </w:p>
    <w:p w:rsidR="00AA1E9A" w:rsidRDefault="00AA1E9A">
      <w:pPr>
        <w:pStyle w:val="ConsPlusNormal"/>
        <w:spacing w:before="220"/>
        <w:ind w:firstLine="540"/>
        <w:jc w:val="both"/>
      </w:pPr>
      <w:r>
        <w:t>4. Контроль за выполнением настоящего постановления возложить на заместителя главы администрации (губернатора) Краснодарского края А.Н. Коробка.</w:t>
      </w:r>
    </w:p>
    <w:p w:rsidR="00AA1E9A" w:rsidRDefault="00AA1E9A">
      <w:pPr>
        <w:pStyle w:val="ConsPlusNormal"/>
        <w:jc w:val="both"/>
      </w:pPr>
      <w:r>
        <w:t xml:space="preserve">(п. 4 в ред. </w:t>
      </w:r>
      <w:hyperlink r:id="rId39" w:history="1">
        <w:r>
          <w:rPr>
            <w:color w:val="0000FF"/>
          </w:rPr>
          <w:t>Постановления</w:t>
        </w:r>
      </w:hyperlink>
      <w:r>
        <w:t xml:space="preserve"> главы администрации (губернатора) Краснодарского края от 20.11.2015 N 1093)</w:t>
      </w:r>
    </w:p>
    <w:p w:rsidR="00AA1E9A" w:rsidRDefault="00AA1E9A">
      <w:pPr>
        <w:pStyle w:val="ConsPlusNormal"/>
        <w:spacing w:before="220"/>
        <w:ind w:firstLine="540"/>
        <w:jc w:val="both"/>
      </w:pPr>
      <w:hyperlink r:id="rId40" w:history="1">
        <w:r>
          <w:rPr>
            <w:color w:val="0000FF"/>
          </w:rPr>
          <w:t>5</w:t>
        </w:r>
      </w:hyperlink>
      <w:r>
        <w:t>. Настоящее постановление вступает в силу на следующий день после его официального опубликования.</w:t>
      </w:r>
    </w:p>
    <w:p w:rsidR="00AA1E9A" w:rsidRDefault="00AA1E9A">
      <w:pPr>
        <w:pStyle w:val="ConsPlusNormal"/>
        <w:jc w:val="both"/>
      </w:pPr>
    </w:p>
    <w:p w:rsidR="00AA1E9A" w:rsidRDefault="00AA1E9A">
      <w:pPr>
        <w:pStyle w:val="ConsPlusNormal"/>
        <w:jc w:val="right"/>
      </w:pPr>
      <w:r>
        <w:t>Глава администрации (губернатор)</w:t>
      </w:r>
    </w:p>
    <w:p w:rsidR="00AA1E9A" w:rsidRDefault="00AA1E9A">
      <w:pPr>
        <w:pStyle w:val="ConsPlusNormal"/>
        <w:jc w:val="right"/>
      </w:pPr>
      <w:r>
        <w:t>Краснодарского края</w:t>
      </w:r>
    </w:p>
    <w:p w:rsidR="00AA1E9A" w:rsidRDefault="00AA1E9A">
      <w:pPr>
        <w:pStyle w:val="ConsPlusNormal"/>
        <w:jc w:val="right"/>
      </w:pPr>
      <w:r>
        <w:t>А.Н.ТКАЧЕВ</w:t>
      </w: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right"/>
        <w:outlineLvl w:val="0"/>
      </w:pPr>
      <w:r>
        <w:t>Приложение N 1</w:t>
      </w:r>
    </w:p>
    <w:p w:rsidR="00AA1E9A" w:rsidRDefault="00AA1E9A">
      <w:pPr>
        <w:pStyle w:val="ConsPlusNormal"/>
        <w:jc w:val="both"/>
      </w:pPr>
    </w:p>
    <w:p w:rsidR="00AA1E9A" w:rsidRDefault="00AA1E9A">
      <w:pPr>
        <w:pStyle w:val="ConsPlusNormal"/>
        <w:jc w:val="right"/>
      </w:pPr>
      <w:r>
        <w:t>Утвержден</w:t>
      </w:r>
    </w:p>
    <w:p w:rsidR="00AA1E9A" w:rsidRDefault="00AA1E9A">
      <w:pPr>
        <w:pStyle w:val="ConsPlusNormal"/>
        <w:jc w:val="right"/>
      </w:pPr>
      <w:r>
        <w:t>постановлением</w:t>
      </w:r>
    </w:p>
    <w:p w:rsidR="00AA1E9A" w:rsidRDefault="00AA1E9A">
      <w:pPr>
        <w:pStyle w:val="ConsPlusNormal"/>
        <w:jc w:val="right"/>
      </w:pPr>
      <w:r>
        <w:t>главы администрации (губернатора)</w:t>
      </w:r>
    </w:p>
    <w:p w:rsidR="00AA1E9A" w:rsidRDefault="00AA1E9A">
      <w:pPr>
        <w:pStyle w:val="ConsPlusNormal"/>
        <w:jc w:val="right"/>
      </w:pPr>
      <w:r>
        <w:t>Краснодарского края</w:t>
      </w:r>
    </w:p>
    <w:p w:rsidR="00AA1E9A" w:rsidRDefault="00AA1E9A">
      <w:pPr>
        <w:pStyle w:val="ConsPlusNormal"/>
        <w:jc w:val="right"/>
      </w:pPr>
      <w:r>
        <w:t>от 31 марта 2014 г. N 249</w:t>
      </w:r>
    </w:p>
    <w:p w:rsidR="00AA1E9A" w:rsidRDefault="00AA1E9A">
      <w:pPr>
        <w:pStyle w:val="ConsPlusNormal"/>
        <w:jc w:val="both"/>
      </w:pPr>
    </w:p>
    <w:p w:rsidR="00AA1E9A" w:rsidRDefault="00AA1E9A">
      <w:pPr>
        <w:pStyle w:val="ConsPlusTitle"/>
        <w:jc w:val="center"/>
      </w:pPr>
      <w:r>
        <w:t>ПОРЯДОК</w:t>
      </w:r>
    </w:p>
    <w:p w:rsidR="00AA1E9A" w:rsidRDefault="00AA1E9A">
      <w:pPr>
        <w:pStyle w:val="ConsPlusTitle"/>
        <w:jc w:val="center"/>
      </w:pPr>
      <w:r>
        <w:t>ПРЕДОСТАВЛЕНИЯ ЗА СЧЕТ СРЕДСТВ КРАЕВОГО БЮДЖЕТА</w:t>
      </w:r>
    </w:p>
    <w:p w:rsidR="00AA1E9A" w:rsidRDefault="00AA1E9A">
      <w:pPr>
        <w:pStyle w:val="ConsPlusTitle"/>
        <w:jc w:val="center"/>
      </w:pPr>
      <w:r>
        <w:t>СУБСИДИЙ НА ПОДДЕРЖКУ ПЛЕМЕННОГО ЖИВОТНОВОДСТВА</w:t>
      </w:r>
    </w:p>
    <w:p w:rsidR="00AA1E9A" w:rsidRDefault="00AA1E9A">
      <w:pPr>
        <w:pStyle w:val="ConsPlusTitle"/>
        <w:jc w:val="center"/>
      </w:pPr>
      <w:r>
        <w:t>В РАМКАХ МЕРОПРИЯТИЯ "СОДЕЙСТВИЕ РАЗВИТИЮ АГРОПРОМЫШЛЕННОГО</w:t>
      </w:r>
    </w:p>
    <w:p w:rsidR="00AA1E9A" w:rsidRDefault="00AA1E9A">
      <w:pPr>
        <w:pStyle w:val="ConsPlusTitle"/>
        <w:jc w:val="center"/>
      </w:pPr>
      <w:r>
        <w:t>КОМПЛЕКСА (С УЧЕТОМ ДОСТИЖЕНИЯ ЦЕЛЕВЫХ ПОКАЗАТЕЛЕЙ)"</w:t>
      </w:r>
    </w:p>
    <w:p w:rsidR="00AA1E9A" w:rsidRDefault="00AA1E9A">
      <w:pPr>
        <w:pStyle w:val="ConsPlusTitle"/>
        <w:jc w:val="center"/>
      </w:pPr>
      <w:r>
        <w:lastRenderedPageBreak/>
        <w:t>ГОСУДАРСТВЕННОЙ ПРОГРАММЫ КРАСНОДАРСКОГО КРАЯ "РАЗВИТИЕ</w:t>
      </w:r>
    </w:p>
    <w:p w:rsidR="00AA1E9A" w:rsidRDefault="00AA1E9A">
      <w:pPr>
        <w:pStyle w:val="ConsPlusTitle"/>
        <w:jc w:val="center"/>
      </w:pPr>
      <w:r>
        <w:t>СЕЛЬСКОГО ХОЗЯЙСТВА И РЕГУЛИРОВАНИЕ РЫНКОВ</w:t>
      </w:r>
    </w:p>
    <w:p w:rsidR="00AA1E9A" w:rsidRDefault="00AA1E9A">
      <w:pPr>
        <w:pStyle w:val="ConsPlusTitle"/>
        <w:jc w:val="center"/>
      </w:pPr>
      <w:r>
        <w:t>СЕЛЬСКОХОЗЯЙСТВЕННОЙ ПРОДУКЦИИ,</w:t>
      </w:r>
    </w:p>
    <w:p w:rsidR="00AA1E9A" w:rsidRDefault="00AA1E9A">
      <w:pPr>
        <w:pStyle w:val="ConsPlusTitle"/>
        <w:jc w:val="center"/>
      </w:pPr>
      <w:r>
        <w:t>СЫРЬЯ И ПРОДОВОЛЬСТВИЯ"</w:t>
      </w:r>
    </w:p>
    <w:p w:rsidR="00AA1E9A" w:rsidRDefault="00AA1E9A">
      <w:pPr>
        <w:pStyle w:val="ConsPlusNormal"/>
        <w:jc w:val="both"/>
      </w:pPr>
    </w:p>
    <w:p w:rsidR="00AA1E9A" w:rsidRDefault="00AA1E9A">
      <w:pPr>
        <w:pStyle w:val="ConsPlusNormal"/>
        <w:ind w:firstLine="540"/>
        <w:jc w:val="both"/>
      </w:pPr>
      <w:r>
        <w:t xml:space="preserve">Утратил силу. - </w:t>
      </w:r>
      <w:hyperlink r:id="rId41" w:history="1">
        <w:r>
          <w:rPr>
            <w:color w:val="0000FF"/>
          </w:rPr>
          <w:t>Постановление</w:t>
        </w:r>
      </w:hyperlink>
      <w:r>
        <w:t xml:space="preserve"> главы администрации (губернатора) Краснодарского края от 28.02.2018 N 83.</w:t>
      </w: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right"/>
        <w:outlineLvl w:val="0"/>
      </w:pPr>
      <w:r>
        <w:t>Приложение N 2</w:t>
      </w:r>
    </w:p>
    <w:p w:rsidR="00AA1E9A" w:rsidRDefault="00AA1E9A">
      <w:pPr>
        <w:pStyle w:val="ConsPlusNormal"/>
        <w:jc w:val="both"/>
      </w:pPr>
    </w:p>
    <w:p w:rsidR="00AA1E9A" w:rsidRDefault="00AA1E9A">
      <w:pPr>
        <w:pStyle w:val="ConsPlusNormal"/>
        <w:jc w:val="right"/>
      </w:pPr>
      <w:r>
        <w:t>Утвержден</w:t>
      </w:r>
    </w:p>
    <w:p w:rsidR="00AA1E9A" w:rsidRDefault="00AA1E9A">
      <w:pPr>
        <w:pStyle w:val="ConsPlusNormal"/>
        <w:jc w:val="right"/>
      </w:pPr>
      <w:r>
        <w:t>постановлением</w:t>
      </w:r>
    </w:p>
    <w:p w:rsidR="00AA1E9A" w:rsidRDefault="00AA1E9A">
      <w:pPr>
        <w:pStyle w:val="ConsPlusNormal"/>
        <w:jc w:val="right"/>
      </w:pPr>
      <w:r>
        <w:t>главы администрации (губернатора)</w:t>
      </w:r>
    </w:p>
    <w:p w:rsidR="00AA1E9A" w:rsidRDefault="00AA1E9A">
      <w:pPr>
        <w:pStyle w:val="ConsPlusNormal"/>
        <w:jc w:val="right"/>
      </w:pPr>
      <w:r>
        <w:t>Краснодарского края</w:t>
      </w:r>
    </w:p>
    <w:p w:rsidR="00AA1E9A" w:rsidRDefault="00AA1E9A">
      <w:pPr>
        <w:pStyle w:val="ConsPlusNormal"/>
        <w:jc w:val="right"/>
      </w:pPr>
      <w:r>
        <w:t>от 31 марта 2014 г. N 249</w:t>
      </w:r>
    </w:p>
    <w:p w:rsidR="00AA1E9A" w:rsidRDefault="00AA1E9A">
      <w:pPr>
        <w:pStyle w:val="ConsPlusNormal"/>
        <w:jc w:val="both"/>
      </w:pPr>
    </w:p>
    <w:p w:rsidR="00AA1E9A" w:rsidRDefault="00AA1E9A">
      <w:pPr>
        <w:pStyle w:val="ConsPlusTitle"/>
        <w:jc w:val="center"/>
      </w:pPr>
      <w:r>
        <w:t>ПОРЯДОК</w:t>
      </w:r>
    </w:p>
    <w:p w:rsidR="00AA1E9A" w:rsidRDefault="00AA1E9A">
      <w:pPr>
        <w:pStyle w:val="ConsPlusTitle"/>
        <w:jc w:val="center"/>
      </w:pPr>
      <w:r>
        <w:t>ПРЕДОСТАВЛЕНИЯ ЗА СЧЕТ СРЕДСТВ КРАЕВОГО БЮДЖЕТА</w:t>
      </w:r>
    </w:p>
    <w:p w:rsidR="00AA1E9A" w:rsidRDefault="00AA1E9A">
      <w:pPr>
        <w:pStyle w:val="ConsPlusTitle"/>
        <w:jc w:val="center"/>
      </w:pPr>
      <w:r>
        <w:t>СУБСИДИЙ НА ПОДДЕРЖКУ ОТДЕЛЬНЫХ ПОДОТРАСЛЕЙ РАСТЕНИЕВОДСТВА</w:t>
      </w:r>
    </w:p>
    <w:p w:rsidR="00AA1E9A" w:rsidRDefault="00AA1E9A">
      <w:pPr>
        <w:pStyle w:val="ConsPlusTitle"/>
        <w:jc w:val="center"/>
      </w:pPr>
      <w:r>
        <w:t>В РАМКАХ МЕРОПРИЯТИЯ "СОДЕЙСТВИЕ РАЗВИТИЮ АГРОПРОМЫШЛЕННОГО</w:t>
      </w:r>
    </w:p>
    <w:p w:rsidR="00AA1E9A" w:rsidRDefault="00AA1E9A">
      <w:pPr>
        <w:pStyle w:val="ConsPlusTitle"/>
        <w:jc w:val="center"/>
      </w:pPr>
      <w:r>
        <w:t>КОМПЛЕКСА (С УЧЕТОМ ДОСТИЖЕНИЯ ЦЕЛЕВЫХ ПОКАЗАТЕЛЕЙ)"</w:t>
      </w:r>
    </w:p>
    <w:p w:rsidR="00AA1E9A" w:rsidRDefault="00AA1E9A">
      <w:pPr>
        <w:pStyle w:val="ConsPlusTitle"/>
        <w:jc w:val="center"/>
      </w:pPr>
      <w:r>
        <w:t>ГОСУДАРСТВЕННОЙ ПРОГРАММЫ КРАСНОДАРСКОГО КРАЯ "РАЗВИТИЕ</w:t>
      </w:r>
    </w:p>
    <w:p w:rsidR="00AA1E9A" w:rsidRDefault="00AA1E9A">
      <w:pPr>
        <w:pStyle w:val="ConsPlusTitle"/>
        <w:jc w:val="center"/>
      </w:pPr>
      <w:r>
        <w:t>СЕЛЬСКОГО ХОЗЯЙСТВА И РЕГУЛИРОВАНИЕ РЫНКОВ</w:t>
      </w:r>
    </w:p>
    <w:p w:rsidR="00AA1E9A" w:rsidRDefault="00AA1E9A">
      <w:pPr>
        <w:pStyle w:val="ConsPlusTitle"/>
        <w:jc w:val="center"/>
      </w:pPr>
      <w:r>
        <w:t>СЕЛЬСКОХОЗЯЙСТВЕННОЙ ПРОДУКЦИИ, СЫРЬЯ</w:t>
      </w:r>
    </w:p>
    <w:p w:rsidR="00AA1E9A" w:rsidRDefault="00AA1E9A">
      <w:pPr>
        <w:pStyle w:val="ConsPlusTitle"/>
        <w:jc w:val="center"/>
      </w:pPr>
      <w:r>
        <w:t>И ПРОДОВОЛЬСТВИЯ"</w:t>
      </w:r>
    </w:p>
    <w:p w:rsidR="00AA1E9A" w:rsidRDefault="00AA1E9A">
      <w:pPr>
        <w:pStyle w:val="ConsPlusNormal"/>
        <w:jc w:val="both"/>
      </w:pPr>
    </w:p>
    <w:p w:rsidR="00AA1E9A" w:rsidRDefault="00AA1E9A">
      <w:pPr>
        <w:pStyle w:val="ConsPlusNormal"/>
        <w:ind w:firstLine="540"/>
        <w:jc w:val="both"/>
      </w:pPr>
      <w:r>
        <w:t xml:space="preserve">Утратил силу. - </w:t>
      </w:r>
      <w:hyperlink r:id="rId42" w:history="1">
        <w:r>
          <w:rPr>
            <w:color w:val="0000FF"/>
          </w:rPr>
          <w:t>Постановление</w:t>
        </w:r>
      </w:hyperlink>
      <w:r>
        <w:t xml:space="preserve"> главы администрации (губернатора) Краснодарского края от 28.02.2018 N 83.</w:t>
      </w: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right"/>
        <w:outlineLvl w:val="0"/>
      </w:pPr>
      <w:r>
        <w:t>Приложение N 3</w:t>
      </w:r>
    </w:p>
    <w:p w:rsidR="00AA1E9A" w:rsidRDefault="00AA1E9A">
      <w:pPr>
        <w:pStyle w:val="ConsPlusNormal"/>
        <w:jc w:val="both"/>
      </w:pPr>
    </w:p>
    <w:p w:rsidR="00AA1E9A" w:rsidRDefault="00AA1E9A">
      <w:pPr>
        <w:pStyle w:val="ConsPlusNormal"/>
        <w:jc w:val="right"/>
      </w:pPr>
      <w:r>
        <w:t>Утвержден</w:t>
      </w:r>
    </w:p>
    <w:p w:rsidR="00AA1E9A" w:rsidRDefault="00AA1E9A">
      <w:pPr>
        <w:pStyle w:val="ConsPlusNormal"/>
        <w:jc w:val="right"/>
      </w:pPr>
      <w:r>
        <w:t>постановлением</w:t>
      </w:r>
    </w:p>
    <w:p w:rsidR="00AA1E9A" w:rsidRDefault="00AA1E9A">
      <w:pPr>
        <w:pStyle w:val="ConsPlusNormal"/>
        <w:jc w:val="right"/>
      </w:pPr>
      <w:r>
        <w:t>главы администрации (губернатора)</w:t>
      </w:r>
    </w:p>
    <w:p w:rsidR="00AA1E9A" w:rsidRDefault="00AA1E9A">
      <w:pPr>
        <w:pStyle w:val="ConsPlusNormal"/>
        <w:jc w:val="right"/>
      </w:pPr>
      <w:r>
        <w:t>Краснодарского края</w:t>
      </w:r>
    </w:p>
    <w:p w:rsidR="00AA1E9A" w:rsidRDefault="00AA1E9A">
      <w:pPr>
        <w:pStyle w:val="ConsPlusNormal"/>
        <w:jc w:val="right"/>
      </w:pPr>
      <w:r>
        <w:t>от 31 марта 2014 г. N 249</w:t>
      </w:r>
    </w:p>
    <w:p w:rsidR="00AA1E9A" w:rsidRDefault="00AA1E9A">
      <w:pPr>
        <w:pStyle w:val="ConsPlusNormal"/>
        <w:jc w:val="both"/>
      </w:pPr>
    </w:p>
    <w:p w:rsidR="00AA1E9A" w:rsidRDefault="00AA1E9A">
      <w:pPr>
        <w:pStyle w:val="ConsPlusTitle"/>
        <w:jc w:val="center"/>
      </w:pPr>
      <w:bookmarkStart w:id="0" w:name="P103"/>
      <w:bookmarkEnd w:id="0"/>
      <w:r>
        <w:t>ПОРЯДОК</w:t>
      </w:r>
    </w:p>
    <w:p w:rsidR="00AA1E9A" w:rsidRDefault="00AA1E9A">
      <w:pPr>
        <w:pStyle w:val="ConsPlusTitle"/>
        <w:jc w:val="center"/>
      </w:pPr>
      <w:r>
        <w:t>ПРЕДОСТАВЛЕНИЯ ЗА СЧЕТ СРЕДСТВ КРАЕВОГО БЮДЖЕТА</w:t>
      </w:r>
    </w:p>
    <w:p w:rsidR="00AA1E9A" w:rsidRDefault="00AA1E9A">
      <w:pPr>
        <w:pStyle w:val="ConsPlusTitle"/>
        <w:jc w:val="center"/>
      </w:pPr>
      <w:r>
        <w:t>СУБСИДИЙ СЕЛЬСКОХОЗЯЙСТВЕННЫМ ТОВАРОПРОИЗВОДИТЕЛЯМ</w:t>
      </w:r>
    </w:p>
    <w:p w:rsidR="00AA1E9A" w:rsidRDefault="00AA1E9A">
      <w:pPr>
        <w:pStyle w:val="ConsPlusTitle"/>
        <w:jc w:val="center"/>
      </w:pPr>
      <w:r>
        <w:t>НА ВОЗМЕЩЕНИЕ ЧАСТИ ЗАТРАТ НА УПЛАТУ СТРАХОВЫХ ПРЕМИЙ,</w:t>
      </w:r>
    </w:p>
    <w:p w:rsidR="00AA1E9A" w:rsidRDefault="00AA1E9A">
      <w:pPr>
        <w:pStyle w:val="ConsPlusTitle"/>
        <w:jc w:val="center"/>
      </w:pPr>
      <w:r>
        <w:t>НАЧИСЛЕННЫХ ПО ДОГОВОРАМ СЕЛЬСКОХОЗЯЙСТВЕННОГО СТРАХОВАНИЯ</w:t>
      </w:r>
    </w:p>
    <w:p w:rsidR="00AA1E9A" w:rsidRDefault="00AA1E9A">
      <w:pPr>
        <w:pStyle w:val="ConsPlusTitle"/>
        <w:jc w:val="center"/>
      </w:pPr>
      <w:r>
        <w:t>В ОБЛАСТИ РАСТЕНИЕВОДСТВА И (ИЛИ) ЖИВОТНОВОДСТВА В РАМКАХ</w:t>
      </w:r>
    </w:p>
    <w:p w:rsidR="00AA1E9A" w:rsidRDefault="00AA1E9A">
      <w:pPr>
        <w:pStyle w:val="ConsPlusTitle"/>
        <w:jc w:val="center"/>
      </w:pPr>
      <w:r>
        <w:t>МЕРОПРИЯТИЯ "ПОДДЕРЖКА ОТДЕЛЬНЫХ ПОДОТРАСЛЕЙ РАСТЕНИЕВОДСТВА</w:t>
      </w:r>
    </w:p>
    <w:p w:rsidR="00AA1E9A" w:rsidRDefault="00AA1E9A">
      <w:pPr>
        <w:pStyle w:val="ConsPlusTitle"/>
        <w:jc w:val="center"/>
      </w:pPr>
      <w:r>
        <w:t>И ЖИВОТНОВОДСТВА" ГОСУДАРСТВЕННОЙ ПРОГРАММЫ КРАСНОДАРСКОГО</w:t>
      </w:r>
    </w:p>
    <w:p w:rsidR="00AA1E9A" w:rsidRDefault="00AA1E9A">
      <w:pPr>
        <w:pStyle w:val="ConsPlusTitle"/>
        <w:jc w:val="center"/>
      </w:pPr>
      <w:r>
        <w:t>КРАЯ "РАЗВИТИЕ СЕЛЬСКОГО ХОЗЯЙСТВА И РЕГУЛИРОВАНИЕ</w:t>
      </w:r>
    </w:p>
    <w:p w:rsidR="00AA1E9A" w:rsidRDefault="00AA1E9A">
      <w:pPr>
        <w:pStyle w:val="ConsPlusTitle"/>
        <w:jc w:val="center"/>
      </w:pPr>
      <w:r>
        <w:lastRenderedPageBreak/>
        <w:t>РЫНКОВ СЕЛЬСКОХОЗЯЙСТВЕННОЙ ПРОДУКЦИИ, СЫРЬЯ</w:t>
      </w:r>
    </w:p>
    <w:p w:rsidR="00AA1E9A" w:rsidRDefault="00AA1E9A">
      <w:pPr>
        <w:pStyle w:val="ConsPlusTitle"/>
        <w:jc w:val="center"/>
      </w:pPr>
      <w:r>
        <w:t>И ПРОДОВОЛЬСТВИЯ"</w:t>
      </w:r>
    </w:p>
    <w:p w:rsidR="00AA1E9A" w:rsidRDefault="00AA1E9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1E9A">
        <w:trPr>
          <w:jc w:val="center"/>
        </w:trPr>
        <w:tc>
          <w:tcPr>
            <w:tcW w:w="9294" w:type="dxa"/>
            <w:tcBorders>
              <w:top w:val="nil"/>
              <w:left w:val="single" w:sz="24" w:space="0" w:color="CED3F1"/>
              <w:bottom w:val="nil"/>
              <w:right w:val="single" w:sz="24" w:space="0" w:color="F4F3F8"/>
            </w:tcBorders>
            <w:shd w:val="clear" w:color="auto" w:fill="F4F3F8"/>
          </w:tcPr>
          <w:p w:rsidR="00AA1E9A" w:rsidRDefault="00AA1E9A">
            <w:pPr>
              <w:pStyle w:val="ConsPlusNormal"/>
              <w:jc w:val="center"/>
            </w:pPr>
            <w:r>
              <w:rPr>
                <w:color w:val="392C69"/>
              </w:rPr>
              <w:t>Список изменяющих документов</w:t>
            </w:r>
          </w:p>
          <w:p w:rsidR="00AA1E9A" w:rsidRDefault="00AA1E9A">
            <w:pPr>
              <w:pStyle w:val="ConsPlusNormal"/>
              <w:jc w:val="center"/>
            </w:pPr>
            <w:r>
              <w:rPr>
                <w:color w:val="392C69"/>
              </w:rPr>
              <w:t>(в ред. Постановлений главы администрации (губернатора) Краснодарского края</w:t>
            </w:r>
          </w:p>
          <w:p w:rsidR="00AA1E9A" w:rsidRDefault="00AA1E9A">
            <w:pPr>
              <w:pStyle w:val="ConsPlusNormal"/>
              <w:jc w:val="center"/>
            </w:pPr>
            <w:r>
              <w:rPr>
                <w:color w:val="392C69"/>
              </w:rPr>
              <w:t xml:space="preserve">от 03.06.2019 </w:t>
            </w:r>
            <w:hyperlink r:id="rId43" w:history="1">
              <w:r>
                <w:rPr>
                  <w:color w:val="0000FF"/>
                </w:rPr>
                <w:t>N 321</w:t>
              </w:r>
            </w:hyperlink>
            <w:r>
              <w:rPr>
                <w:color w:val="392C69"/>
              </w:rPr>
              <w:t xml:space="preserve">, от 09.04.2020 </w:t>
            </w:r>
            <w:hyperlink r:id="rId44" w:history="1">
              <w:r>
                <w:rPr>
                  <w:color w:val="0000FF"/>
                </w:rPr>
                <w:t>N 204</w:t>
              </w:r>
            </w:hyperlink>
            <w:r>
              <w:rPr>
                <w:color w:val="392C69"/>
              </w:rPr>
              <w:t>)</w:t>
            </w:r>
          </w:p>
        </w:tc>
      </w:tr>
    </w:tbl>
    <w:p w:rsidR="00AA1E9A" w:rsidRDefault="00AA1E9A">
      <w:pPr>
        <w:pStyle w:val="ConsPlusNormal"/>
        <w:jc w:val="both"/>
      </w:pPr>
    </w:p>
    <w:p w:rsidR="00AA1E9A" w:rsidRDefault="00AA1E9A">
      <w:pPr>
        <w:pStyle w:val="ConsPlusNormal"/>
        <w:ind w:firstLine="540"/>
        <w:jc w:val="both"/>
      </w:pPr>
      <w:r>
        <w:t xml:space="preserve">1. Настоящий Порядок определяет условия и механизм предоставления за счет средств краевого бюджета (в том числе за счет средств, источником финансового обеспечения которых являются субсидии из федерального бюджета) субсидий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 в рамках мероприятия "Поддержка отдельных </w:t>
      </w:r>
      <w:proofErr w:type="spellStart"/>
      <w:r>
        <w:t>подотраслей</w:t>
      </w:r>
      <w:proofErr w:type="spellEnd"/>
      <w:r>
        <w:t xml:space="preserve"> растениеводства и животноводства" государственной </w:t>
      </w:r>
      <w:hyperlink r:id="rId45"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(далее - субсидии).</w:t>
      </w:r>
    </w:p>
    <w:p w:rsidR="00AA1E9A" w:rsidRDefault="00AA1E9A">
      <w:pPr>
        <w:pStyle w:val="ConsPlusNormal"/>
        <w:jc w:val="both"/>
      </w:pPr>
      <w:r>
        <w:t xml:space="preserve">(в ред. </w:t>
      </w:r>
      <w:hyperlink r:id="rId46"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2. Уполномоченным органом по предоставлению субсидий является министерство сельского хозяйства и перерабатывающей промышленности Краснодарского края, которому как получателю бюджетных средств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уполномоченный орган).</w:t>
      </w:r>
    </w:p>
    <w:p w:rsidR="00AA1E9A" w:rsidRDefault="00AA1E9A">
      <w:pPr>
        <w:pStyle w:val="ConsPlusNormal"/>
        <w:spacing w:before="220"/>
        <w:ind w:firstLine="540"/>
        <w:jc w:val="both"/>
      </w:pPr>
      <w:bookmarkStart w:id="1" w:name="P121"/>
      <w:bookmarkEnd w:id="1"/>
      <w:r>
        <w:t xml:space="preserve">3. К категории получателей субсидии, имеющих право на получение субсидии, относятся сельскохозяйственные товаропроизводители Краснодарского края (признаваемые таковыми в соответствии с Федеральным </w:t>
      </w:r>
      <w:hyperlink r:id="rId47" w:history="1">
        <w:r>
          <w:rPr>
            <w:color w:val="0000FF"/>
          </w:rPr>
          <w:t>законом</w:t>
        </w:r>
      </w:hyperlink>
      <w:r>
        <w:t xml:space="preserve"> от 29 декабря 2006 г. N 264-ФЗ "О развитии сельского хозяйства"), за исключением граждан, ведущих личное подсобное хозяйство (далее - заявители).</w:t>
      </w:r>
    </w:p>
    <w:p w:rsidR="00AA1E9A" w:rsidRDefault="00AA1E9A">
      <w:pPr>
        <w:pStyle w:val="ConsPlusNormal"/>
        <w:spacing w:before="220"/>
        <w:ind w:firstLine="540"/>
        <w:jc w:val="both"/>
      </w:pPr>
      <w:r>
        <w:t xml:space="preserve">Субсидии предоставляются заявителям в целях возмещения части понесенных ими затрат на уплату страховых премий по договорам сельскохозяйственного страхования в области растениеводства и (или) животноводства, начисленных по действующим в текущем финансовом году договорам на дату принятия решения о предоставлении государственной поддержки, а также начисленных и уплаченных сельскохозяйственными товаропроизводителями в отчетном финансовом году в полном объеме по действующим договорам на дату принятия решения, в случае </w:t>
      </w:r>
      <w:proofErr w:type="spellStart"/>
      <w:r>
        <w:t>непредоставления</w:t>
      </w:r>
      <w:proofErr w:type="spellEnd"/>
      <w:r>
        <w:t xml:space="preserve"> соответствующей субсидии в отчетном финансовом году на возмещение указанных затрат, понесенных в отчетном финансовом году:</w:t>
      </w:r>
    </w:p>
    <w:p w:rsidR="00AA1E9A" w:rsidRDefault="00AA1E9A">
      <w:pPr>
        <w:pStyle w:val="ConsPlusNormal"/>
        <w:spacing w:before="220"/>
        <w:ind w:firstLine="540"/>
        <w:jc w:val="both"/>
      </w:pPr>
      <w:bookmarkStart w:id="2" w:name="P123"/>
      <w:bookmarkEnd w:id="2"/>
      <w:r>
        <w:t>1) в области растениеводства на случай утраты (гибели) урожая сельскохозяйственной культуры (зерновых, зернобобовых, масличных, технических, кормовых, бахчевых культур, картофеля, овощей, виноградников, семечковых, косточковых, ягодных, орехоплодных насаждений, плантаций хмеля, чая), утраты (гибели) посадок многолетних насаждений (виноградники, плодовые, ягодные и орехоплодные насаждения, плантации хмеля, чая) в результате воздействия всех, нескольких или одного из следующих событий:</w:t>
      </w:r>
    </w:p>
    <w:p w:rsidR="00AA1E9A" w:rsidRDefault="00AA1E9A">
      <w:pPr>
        <w:pStyle w:val="ConsPlusNormal"/>
        <w:jc w:val="both"/>
      </w:pPr>
      <w:r>
        <w:t xml:space="preserve">(в ред. </w:t>
      </w:r>
      <w:hyperlink r:id="rId48"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 xml:space="preserve">воздействие всех, нескольких или одного из опасных для производства сельскохозяйственной продукции природных явлений и стихийных бедствий (атмосферная, почвенная засуха, суховей, заморозки, вымерзание, </w:t>
      </w:r>
      <w:proofErr w:type="spellStart"/>
      <w:r>
        <w:t>выпревание</w:t>
      </w:r>
      <w:proofErr w:type="spellEnd"/>
      <w:r>
        <w:t>, град, крупный град, сильная пыльная (песчаная) буря, ледяная корка, сильный ливень, сильный и (или) продолжительный дождь, раннее появление или установление снежного покрова, промерзание верхнего слоя почвы, половодье, наводнение, подтопление, паводок, оползень, переувлажнение почвы, сильный и (или) ураганный ветер, землетрясение, сход снежных лавин, сель, природный пожар);</w:t>
      </w:r>
    </w:p>
    <w:p w:rsidR="00AA1E9A" w:rsidRDefault="00AA1E9A">
      <w:pPr>
        <w:pStyle w:val="ConsPlusNormal"/>
        <w:spacing w:before="220"/>
        <w:ind w:firstLine="540"/>
        <w:jc w:val="both"/>
      </w:pPr>
      <w:r>
        <w:lastRenderedPageBreak/>
        <w:t xml:space="preserve">проникновение и (или) распространение вредных организмов, если такие события носят </w:t>
      </w:r>
      <w:proofErr w:type="spellStart"/>
      <w:r>
        <w:t>эпифитотический</w:t>
      </w:r>
      <w:proofErr w:type="spellEnd"/>
      <w:r>
        <w:t xml:space="preserve"> характер;</w:t>
      </w:r>
    </w:p>
    <w:p w:rsidR="00AA1E9A" w:rsidRDefault="00AA1E9A">
      <w:pPr>
        <w:pStyle w:val="ConsPlusNormal"/>
        <w:spacing w:before="220"/>
        <w:ind w:firstLine="540"/>
        <w:jc w:val="both"/>
      </w:pPr>
      <w:r>
        <w:t>нарушение электро-, и (или) тепло-, и (или) водоснабжения в результате опасных природных явлений и стихийных бедствий при страховании сельскохозяйственных культур, выращиваемых в защищенном грунте или на мелиорируемых землях;</w:t>
      </w:r>
    </w:p>
    <w:p w:rsidR="00AA1E9A" w:rsidRDefault="00AA1E9A">
      <w:pPr>
        <w:pStyle w:val="ConsPlusNormal"/>
        <w:spacing w:before="220"/>
        <w:ind w:firstLine="540"/>
        <w:jc w:val="both"/>
      </w:pPr>
      <w:bookmarkStart w:id="3" w:name="P128"/>
      <w:bookmarkEnd w:id="3"/>
      <w:r>
        <w:t>2) в области животноводства на случай утраты (гибели) сельскохозяйственных животных (крупный рогатый скот (быки, волы, коровы), мелкий рогатый скот (козы, овцы), свиньи, лошади, лошаки, мулы, ослы, верблюды, кролики, пушные звери, птица яйценоских пород и птица мясных пород (гуси, индейки, куры, перепелки, утки, цесарки, цыплята-бройлеры), семьи пчел в результате воздействия всех, нескольких или одного из следующих событий:</w:t>
      </w:r>
    </w:p>
    <w:p w:rsidR="00AA1E9A" w:rsidRDefault="00AA1E9A">
      <w:pPr>
        <w:pStyle w:val="ConsPlusNormal"/>
        <w:spacing w:before="220"/>
        <w:ind w:firstLine="540"/>
        <w:jc w:val="both"/>
      </w:pPr>
      <w:r>
        <w:t>заразные болезни животных, включенные в перечень, утвержденный Министерством сельского хозяйства Российской Федерации; возникновение на территории страхования сельскохозяйственных животных, определенной в договоре сельскохозяйственного страхования, очага заразной болезни животных, включенной в указанный в настоящем пункте перечень, для ликвидации которого по решению органов и (или) должностных лиц, имеющих на это право в соответствии с ветеринарным законодательством Российской Федерации, производится убой (уничтожение) сельскохозяйственных животных; массовые отравления;</w:t>
      </w:r>
    </w:p>
    <w:p w:rsidR="00AA1E9A" w:rsidRDefault="00AA1E9A">
      <w:pPr>
        <w:pStyle w:val="ConsPlusNormal"/>
        <w:spacing w:before="220"/>
        <w:ind w:firstLine="540"/>
        <w:jc w:val="both"/>
      </w:pPr>
      <w:r>
        <w:t>воздействие всех, нескольких или одного из опасных для производства сельскохозяйственной продукции природных явлений и стихийных бедствий (удар молнии, землетрясение, сильная пыльная (песчаная) буря, ураганный ветер, сильная метель, буран, наводнение, обвал, схождение снежных лавин, сель, оползень);</w:t>
      </w:r>
    </w:p>
    <w:p w:rsidR="00AA1E9A" w:rsidRDefault="00AA1E9A">
      <w:pPr>
        <w:pStyle w:val="ConsPlusNormal"/>
        <w:spacing w:before="220"/>
        <w:ind w:firstLine="540"/>
        <w:jc w:val="both"/>
      </w:pPr>
      <w:r>
        <w:t>нарушение электро-, и (или) тепло-, и (или) водоснабжения в результате опасных природных явлений и стихийных бедствий, если условия содержания сельскохозяйственных животных предусматривают обязательное использование электрической, тепловой энергии, воды;</w:t>
      </w:r>
    </w:p>
    <w:p w:rsidR="00AA1E9A" w:rsidRDefault="00AA1E9A">
      <w:pPr>
        <w:pStyle w:val="ConsPlusNormal"/>
        <w:spacing w:before="220"/>
        <w:ind w:firstLine="540"/>
        <w:jc w:val="both"/>
      </w:pPr>
      <w:r>
        <w:t>пожар.</w:t>
      </w:r>
    </w:p>
    <w:p w:rsidR="00AA1E9A" w:rsidRDefault="00AA1E9A">
      <w:pPr>
        <w:pStyle w:val="ConsPlusNormal"/>
        <w:spacing w:before="220"/>
        <w:ind w:firstLine="540"/>
        <w:jc w:val="both"/>
      </w:pPr>
      <w:r>
        <w:t xml:space="preserve">4. Субсидии предоставляются заявителям в соответствии с объемами финансирования, предусмотренными на реализацию соответствующего мероприятия государственной </w:t>
      </w:r>
      <w:hyperlink r:id="rId49"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 N 944, в пределах лимитов бюджетных обязательств и бюджетных ассигнований, доведенных уполномоченному органу на эти цели.</w:t>
      </w:r>
    </w:p>
    <w:p w:rsidR="00AA1E9A" w:rsidRDefault="00AA1E9A">
      <w:pPr>
        <w:pStyle w:val="ConsPlusNormal"/>
        <w:spacing w:before="220"/>
        <w:ind w:firstLine="540"/>
        <w:jc w:val="both"/>
      </w:pPr>
      <w:r>
        <w:t>Субсидии рассчитываются с учетом ставок для расчета размера субсидии, установленных планом сельскохозяйственного страхования на соответствующий год, и методик определения страховой стоимости и размера утраты (гибели) урожая сельскохозяйственной культуры, утраты (гибели) посадок многолетних насаждений, утраты (гибели) сельскохозяйственных животных, утверждаемых Министерством сельского хозяйства Российской Федерации по согласованию с Министерством финансов Российской Федерации, и предоставляются заявителям:</w:t>
      </w:r>
    </w:p>
    <w:p w:rsidR="00AA1E9A" w:rsidRDefault="00AA1E9A">
      <w:pPr>
        <w:pStyle w:val="ConsPlusNormal"/>
        <w:spacing w:before="220"/>
        <w:ind w:firstLine="540"/>
        <w:jc w:val="both"/>
      </w:pPr>
      <w:r>
        <w:t>1) в случае, если страховой тариф, указанный в договоре сельскохозяйственного страхования в отношении определенного объекта сельскохозяйственного страхования, меньше предельного размера ставки для расчета размера субсидий по данному объекту сельскохозяйственного страхования или равен ему, размер субсидии равен пятидесяти процентам от страховой премии, начисленной по договору сельскохозяйственного страхования;</w:t>
      </w:r>
    </w:p>
    <w:p w:rsidR="00AA1E9A" w:rsidRDefault="00AA1E9A">
      <w:pPr>
        <w:pStyle w:val="ConsPlusNormal"/>
        <w:spacing w:before="220"/>
        <w:ind w:firstLine="540"/>
        <w:jc w:val="both"/>
      </w:pPr>
      <w:r>
        <w:t xml:space="preserve">2) в случае, если страховой тариф, указанный в договоре сельскохозяйственного страхования в отношении определенного объекта сельскохозяйственного страхования, превышает предельный размер ставки для расчета размера субсидии по данному объекту сельскохозяйственного </w:t>
      </w:r>
      <w:r>
        <w:lastRenderedPageBreak/>
        <w:t>страхования, размер субсидии равен пятидесяти процентам от суммы, рассчитанной как произведение страховой суммы и предельного размера ставки для расчета размера субсидии по данному объекту сельскохозяйственного страхования.</w:t>
      </w:r>
    </w:p>
    <w:p w:rsidR="00AA1E9A" w:rsidRDefault="00AA1E9A">
      <w:pPr>
        <w:pStyle w:val="ConsPlusNormal"/>
        <w:spacing w:before="220"/>
        <w:ind w:firstLine="540"/>
        <w:jc w:val="both"/>
      </w:pPr>
      <w:bookmarkStart w:id="4" w:name="P137"/>
      <w:bookmarkEnd w:id="4"/>
      <w:r>
        <w:t>5. Для получения субсидии заявитель должен соответствовать следующим условиям (требованиям):</w:t>
      </w:r>
    </w:p>
    <w:p w:rsidR="00AA1E9A" w:rsidRDefault="00AA1E9A">
      <w:pPr>
        <w:pStyle w:val="ConsPlusNormal"/>
        <w:spacing w:before="220"/>
        <w:ind w:firstLine="540"/>
        <w:jc w:val="both"/>
      </w:pPr>
      <w:r>
        <w:t>1) регистрация и постановка на налоговый учет на территории Краснодарского края на момент рассмотрения документов о предоставлении субсидии;</w:t>
      </w:r>
    </w:p>
    <w:p w:rsidR="00AA1E9A" w:rsidRDefault="00AA1E9A">
      <w:pPr>
        <w:pStyle w:val="ConsPlusNormal"/>
        <w:spacing w:before="220"/>
        <w:ind w:firstLine="540"/>
        <w:jc w:val="both"/>
      </w:pPr>
      <w:r>
        <w:t>2) 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AA1E9A" w:rsidRDefault="00AA1E9A">
      <w:pPr>
        <w:pStyle w:val="ConsPlusNormal"/>
        <w:spacing w:before="220"/>
        <w:ind w:firstLine="540"/>
        <w:jc w:val="both"/>
      </w:pPr>
      <w:r>
        <w:t>3) отсутствие просроченной задолженности по заработной плате на первое число месяца, в котором подано заявление о предоставлении субсидии;</w:t>
      </w:r>
    </w:p>
    <w:p w:rsidR="00AA1E9A" w:rsidRDefault="00AA1E9A">
      <w:pPr>
        <w:pStyle w:val="ConsPlusNormal"/>
        <w:spacing w:before="220"/>
        <w:ind w:firstLine="540"/>
        <w:jc w:val="both"/>
      </w:pPr>
      <w:r>
        <w:t>4)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AA1E9A" w:rsidRDefault="00AA1E9A">
      <w:pPr>
        <w:pStyle w:val="ConsPlusNormal"/>
        <w:spacing w:before="220"/>
        <w:ind w:firstLine="540"/>
        <w:jc w:val="both"/>
      </w:pPr>
      <w:r>
        <w:t>5)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AA1E9A" w:rsidRDefault="00AA1E9A">
      <w:pPr>
        <w:pStyle w:val="ConsPlusNormal"/>
        <w:spacing w:before="220"/>
        <w:ind w:firstLine="540"/>
        <w:jc w:val="both"/>
      </w:pPr>
      <w:r>
        <w:t>6) заявитель не должен являться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пятьдесят процентов, на первое число месяца, в котором подано заявление о предоставлении субсидии;</w:t>
      </w:r>
    </w:p>
    <w:p w:rsidR="00AA1E9A" w:rsidRDefault="00AA1E9A">
      <w:pPr>
        <w:pStyle w:val="ConsPlusNormal"/>
        <w:spacing w:before="220"/>
        <w:ind w:firstLine="540"/>
        <w:jc w:val="both"/>
      </w:pPr>
      <w:r>
        <w:t>7) заявитель не должен получать средства из краевого бюджета в соответствии с иными нормативными правовыми актами на цели предоставления субсидии на первое число месяца, в котором подано заявление о предоставлении субсидии;</w:t>
      </w:r>
    </w:p>
    <w:p w:rsidR="00AA1E9A" w:rsidRDefault="00AA1E9A">
      <w:pPr>
        <w:pStyle w:val="ConsPlusNormal"/>
        <w:spacing w:before="220"/>
        <w:ind w:firstLine="540"/>
        <w:jc w:val="both"/>
      </w:pPr>
      <w:r>
        <w:t xml:space="preserve">8) заключение заявителем договора сельскохозяйственного страхования со страховой организацией, являющейся членом объединения страховщиков в соответствии с Федеральным </w:t>
      </w:r>
      <w:hyperlink r:id="rId50" w:history="1">
        <w:r>
          <w:rPr>
            <w:color w:val="0000FF"/>
          </w:rPr>
          <w:t>законом</w:t>
        </w:r>
      </w:hyperlink>
      <w:r>
        <w:t xml:space="preserve"> от 25 июля 2011 г. N 260-ФЗ "О государственной поддержке в сфере сельскохозяйственного страхования и о внесении изменений в Федеральный закон "О развитии сельского хозяйства" и имеющей действующую лицензию на дату подачи заявления;</w:t>
      </w:r>
    </w:p>
    <w:p w:rsidR="00AA1E9A" w:rsidRDefault="00AA1E9A">
      <w:pPr>
        <w:pStyle w:val="ConsPlusNormal"/>
        <w:spacing w:before="220"/>
        <w:ind w:firstLine="540"/>
        <w:jc w:val="both"/>
      </w:pPr>
      <w:r>
        <w:t>9) уплата заявителем не менее пятидесяти процентов начисленной страховой премии по вступившим в силу договорам сельскохозяйственного страхования.</w:t>
      </w:r>
    </w:p>
    <w:p w:rsidR="00AA1E9A" w:rsidRDefault="00AA1E9A">
      <w:pPr>
        <w:pStyle w:val="ConsPlusNormal"/>
        <w:spacing w:before="220"/>
        <w:ind w:firstLine="540"/>
        <w:jc w:val="both"/>
      </w:pPr>
      <w:bookmarkStart w:id="5" w:name="P147"/>
      <w:bookmarkEnd w:id="5"/>
      <w:r>
        <w:t>6. Государственная поддержка оказывается заявителям по договорам сельскохозяйственного страхования, отвечающим следующим требованиям (условиям):</w:t>
      </w:r>
    </w:p>
    <w:p w:rsidR="00AA1E9A" w:rsidRDefault="00AA1E9A">
      <w:pPr>
        <w:pStyle w:val="ConsPlusNormal"/>
        <w:spacing w:before="220"/>
        <w:ind w:firstLine="540"/>
        <w:jc w:val="both"/>
      </w:pPr>
      <w:r>
        <w:t xml:space="preserve">1) страхование объектов сельскохозяйственного страхования от воздействия событий, предусмотренных </w:t>
      </w:r>
      <w:hyperlink w:anchor="P121" w:history="1">
        <w:r>
          <w:rPr>
            <w:color w:val="0000FF"/>
          </w:rPr>
          <w:t>пунктом 3</w:t>
        </w:r>
      </w:hyperlink>
      <w:r>
        <w:t xml:space="preserve"> настоящего Порядка, либо от воздействия одного или нескольких таких событий осуществляется с учетом плана сельскохозяйственного страхования, предусмотренного </w:t>
      </w:r>
      <w:hyperlink r:id="rId51" w:history="1">
        <w:r>
          <w:rPr>
            <w:color w:val="0000FF"/>
          </w:rPr>
          <w:t>статьей 6</w:t>
        </w:r>
      </w:hyperlink>
      <w:r>
        <w:t xml:space="preserve"> Федерального закона от 25 июля 2011 г. N 260-ФЗ "О государственной поддержке в сфере сельскохозяйственного страхования и о внесении изменений в Федеральный закон "О развитии сельского хозяйства" (далее - план сельскохозяйственного страхования);</w:t>
      </w:r>
    </w:p>
    <w:p w:rsidR="00AA1E9A" w:rsidRDefault="00AA1E9A">
      <w:pPr>
        <w:pStyle w:val="ConsPlusNormal"/>
        <w:spacing w:before="220"/>
        <w:ind w:firstLine="540"/>
        <w:jc w:val="both"/>
      </w:pPr>
      <w:r>
        <w:lastRenderedPageBreak/>
        <w:t>2) заключение договоров сельскохозяйственного страхования в отношении урожая одного или нескольких видов сельскохозяйственных культур, в том числе урожая многолетних насаждений, посадок многолетних насаждений, указанных в плане сельскохозяйственного страхования на соответствующий год, - на всей площади земельных участков, на которых заявителем выращиваются эти сельскохозяйственные культуры и многолетние насаждения;</w:t>
      </w:r>
    </w:p>
    <w:p w:rsidR="00AA1E9A" w:rsidRDefault="00AA1E9A">
      <w:pPr>
        <w:pStyle w:val="ConsPlusNormal"/>
        <w:spacing w:before="220"/>
        <w:ind w:firstLine="540"/>
        <w:jc w:val="both"/>
      </w:pPr>
      <w:r>
        <w:t>3) заключение договора сельскохозяйственного страхования в отношении сельскохозяйственных животных, указанных в плане сельскохозяйственного страхования на соответствующий год, - на все имеющееся у заявителя поголовье сельскохозяйственных животных одного или нескольких определенных видов;</w:t>
      </w:r>
    </w:p>
    <w:p w:rsidR="00AA1E9A" w:rsidRDefault="00AA1E9A">
      <w:pPr>
        <w:pStyle w:val="ConsPlusNormal"/>
        <w:spacing w:before="220"/>
        <w:ind w:firstLine="540"/>
        <w:jc w:val="both"/>
      </w:pPr>
      <w:r>
        <w:t>4) заключение договора сельскохозяйственного страхования в отношении сельскохозяйственных культур, за исключением многолетних насаждений, - в срок не позднее 15 календарных дней после окончания их сева или посадки, в отношении многолетних насаждений - до момента прекращения их вегетации (перехода в состояние зимнего покоя), в отношении сельскохозяйственных животных - на срок не менее чем один год;</w:t>
      </w:r>
    </w:p>
    <w:p w:rsidR="00AA1E9A" w:rsidRDefault="00AA1E9A">
      <w:pPr>
        <w:pStyle w:val="ConsPlusNormal"/>
        <w:spacing w:before="220"/>
        <w:ind w:firstLine="540"/>
        <w:jc w:val="both"/>
      </w:pPr>
      <w:r>
        <w:t xml:space="preserve">5) наличие в договоре сельскохозяйственного страхования условия о том, что договор не может быть прекращен до наступления срока, на который он был заключен, за исключением случаев, предусмотренных </w:t>
      </w:r>
      <w:hyperlink r:id="rId52" w:history="1">
        <w:r>
          <w:rPr>
            <w:color w:val="0000FF"/>
          </w:rPr>
          <w:t>пунктом 1 статьи 958</w:t>
        </w:r>
      </w:hyperlink>
      <w:r>
        <w:t xml:space="preserve"> Гражданского кодекса Российской Федерации;</w:t>
      </w:r>
    </w:p>
    <w:p w:rsidR="00AA1E9A" w:rsidRDefault="00AA1E9A">
      <w:pPr>
        <w:pStyle w:val="ConsPlusNormal"/>
        <w:spacing w:before="220"/>
        <w:ind w:firstLine="540"/>
        <w:jc w:val="both"/>
      </w:pPr>
      <w:r>
        <w:t>6) установление страховой суммы в договоре сельскохозяйственного страхования в размере не менее чем семьдесят процентов страховой стоимости урожая сельскохозяйственной культуры, посадок многолетних насаждений, сельскохозяйственных животных;</w:t>
      </w:r>
    </w:p>
    <w:p w:rsidR="00AA1E9A" w:rsidRDefault="00AA1E9A">
      <w:pPr>
        <w:pStyle w:val="ConsPlusNormal"/>
        <w:spacing w:before="220"/>
        <w:ind w:firstLine="540"/>
        <w:jc w:val="both"/>
      </w:pPr>
      <w:r>
        <w:t>7) договор сельскохозяйственного страхования вступил в силу;</w:t>
      </w:r>
    </w:p>
    <w:p w:rsidR="00AA1E9A" w:rsidRDefault="00AA1E9A">
      <w:pPr>
        <w:pStyle w:val="ConsPlusNormal"/>
        <w:spacing w:before="220"/>
        <w:ind w:firstLine="540"/>
        <w:jc w:val="both"/>
      </w:pPr>
      <w:r>
        <w:t>8) договор сельскохозяйственного страхования предусматривает установление безусловной франшизы в размере не менее десяти и не более пятидесяти процентов страховой суммы в отношении каждой сельскохозяйственной культуры, группы многолетних насаждений;</w:t>
      </w:r>
    </w:p>
    <w:p w:rsidR="00AA1E9A" w:rsidRDefault="00AA1E9A">
      <w:pPr>
        <w:pStyle w:val="ConsPlusNormal"/>
        <w:spacing w:before="220"/>
        <w:ind w:firstLine="540"/>
        <w:jc w:val="both"/>
      </w:pPr>
      <w:r>
        <w:t>9) договор сельскохозяйственного страхования предусматривает установление безусловной франшизы или агрегатной безусловной франшизы в размере, не превышающем тридцати процентов страховой суммы, которые определяются с учетом вида, пола, возрастного состава сельскохозяйственных животных. Агрегатная безусловная франшиза применяется для совокупности страховых случаев в течение срока действия договора сельскохозяйственного страхования.</w:t>
      </w:r>
    </w:p>
    <w:p w:rsidR="00AA1E9A" w:rsidRDefault="00AA1E9A">
      <w:pPr>
        <w:pStyle w:val="ConsPlusNormal"/>
        <w:spacing w:before="220"/>
        <w:ind w:firstLine="540"/>
        <w:jc w:val="both"/>
      </w:pPr>
      <w:r>
        <w:t>Доля страховой премии, применяемая при расчете страховых тарифов и непосредственно предназначенная для осуществления страховых и компенсационных выплат страхователям и выгодоприобретателям, должна составлять не менее чем восемьдесят процентов.</w:t>
      </w:r>
    </w:p>
    <w:p w:rsidR="00AA1E9A" w:rsidRDefault="00AA1E9A">
      <w:pPr>
        <w:pStyle w:val="ConsPlusNormal"/>
        <w:spacing w:before="220"/>
        <w:ind w:firstLine="540"/>
        <w:jc w:val="both"/>
      </w:pPr>
      <w:bookmarkStart w:id="6" w:name="P158"/>
      <w:bookmarkEnd w:id="6"/>
      <w:r>
        <w:t>7. Субсидии предоставляются на основании соглашения о предоставлении субсидии из краевого бюджета, заключенного между заявителем и уполномоченным органом по типовой форме (далее - Соглашение), утвержденной приказом министерства финансов Краснодарского края, дополнительного соглашения к Соглашению. Обязательными условиями Соглашения являются:</w:t>
      </w:r>
    </w:p>
    <w:p w:rsidR="00AA1E9A" w:rsidRDefault="00AA1E9A">
      <w:pPr>
        <w:pStyle w:val="ConsPlusNormal"/>
        <w:spacing w:before="220"/>
        <w:ind w:firstLine="540"/>
        <w:jc w:val="both"/>
      </w:pPr>
      <w:r>
        <w:t>1) согласие заявителя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AA1E9A" w:rsidRDefault="00AA1E9A">
      <w:pPr>
        <w:pStyle w:val="ConsPlusNormal"/>
        <w:spacing w:before="220"/>
        <w:ind w:firstLine="540"/>
        <w:jc w:val="both"/>
      </w:pPr>
      <w:r>
        <w:t>2) установление результатов предоставления субсидий.</w:t>
      </w:r>
    </w:p>
    <w:p w:rsidR="00AA1E9A" w:rsidRDefault="00AA1E9A">
      <w:pPr>
        <w:pStyle w:val="ConsPlusNormal"/>
        <w:jc w:val="both"/>
      </w:pPr>
      <w:r>
        <w:t xml:space="preserve">(п. 7 в ред. </w:t>
      </w:r>
      <w:hyperlink r:id="rId53"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lastRenderedPageBreak/>
        <w:t>7(1). Результатами предоставления субсидий являются:</w:t>
      </w:r>
    </w:p>
    <w:p w:rsidR="00AA1E9A" w:rsidRDefault="00AA1E9A">
      <w:pPr>
        <w:pStyle w:val="ConsPlusNormal"/>
        <w:spacing w:before="220"/>
        <w:ind w:firstLine="540"/>
        <w:jc w:val="both"/>
      </w:pPr>
      <w:r>
        <w:t>1) застрахованная просубсидированная площадь в текущем финансовом году - не менее 3% от общей посевной площади текущего финансового года заявителя;</w:t>
      </w:r>
    </w:p>
    <w:p w:rsidR="00AA1E9A" w:rsidRDefault="00AA1E9A">
      <w:pPr>
        <w:pStyle w:val="ConsPlusNormal"/>
        <w:spacing w:before="220"/>
        <w:ind w:firstLine="540"/>
        <w:jc w:val="both"/>
      </w:pPr>
      <w:r>
        <w:t>2) доля застрахованного поголовья сельскохозяйственных животных в общем поголовье сельскохозяйственных животных одного вида - 100%.</w:t>
      </w:r>
    </w:p>
    <w:p w:rsidR="00AA1E9A" w:rsidRDefault="00AA1E9A">
      <w:pPr>
        <w:pStyle w:val="ConsPlusNormal"/>
        <w:jc w:val="both"/>
      </w:pPr>
      <w:r>
        <w:t xml:space="preserve">(п. 7(1) введен </w:t>
      </w:r>
      <w:hyperlink r:id="rId54" w:history="1">
        <w:r>
          <w:rPr>
            <w:color w:val="0000FF"/>
          </w:rPr>
          <w:t>Постановлением</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bookmarkStart w:id="7" w:name="P166"/>
      <w:bookmarkEnd w:id="7"/>
      <w:r>
        <w:t>8. Для получения субсидии заявитель с 1 апреля по 14 декабря (включительно) текущего финансового года, еженедельно с понедельника по среду, подает в уполномоченный орган либо через многофункциональный центр предоставления государственных и муниципальных услуг прошитые (за исключением одного экземпляра справки-расчета причитающихся сумм субсидии), пронумерованные, скрепленные печатью (при ее наличии) и подписью уполномоченного лица заявителя или индивидуального предпринимателя следующие документы:</w:t>
      </w:r>
    </w:p>
    <w:p w:rsidR="00AA1E9A" w:rsidRDefault="00AA1E9A">
      <w:pPr>
        <w:pStyle w:val="ConsPlusNormal"/>
        <w:jc w:val="both"/>
      </w:pPr>
      <w:r>
        <w:t xml:space="preserve">(в ред. </w:t>
      </w:r>
      <w:hyperlink r:id="rId55"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1) заявление о предоставлении субсидии по форме, утверждаемой приказом уполномоченного органа, содержащее подтверждение о том, что заявитель не получал средства из краевого бюджета в соответствии с иными нормативными правовыми актами или муниципальными правовыми актами, на цели предоставления субсидии и осуществляет производственную деятельность на территории Краснодарского края, на первое число месяца, в котором подано заявление о предоставлении субсидии;</w:t>
      </w:r>
    </w:p>
    <w:p w:rsidR="00AA1E9A" w:rsidRDefault="00AA1E9A">
      <w:pPr>
        <w:pStyle w:val="ConsPlusNormal"/>
        <w:spacing w:before="220"/>
        <w:ind w:firstLine="540"/>
        <w:jc w:val="both"/>
      </w:pPr>
      <w:r>
        <w:t>2)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AA1E9A" w:rsidRDefault="00AA1E9A">
      <w:pPr>
        <w:pStyle w:val="ConsPlusNormal"/>
        <w:jc w:val="both"/>
      </w:pPr>
      <w:r>
        <w:t>(</w:t>
      </w:r>
      <w:proofErr w:type="spellStart"/>
      <w:r>
        <w:t>пп</w:t>
      </w:r>
      <w:proofErr w:type="spellEnd"/>
      <w:r>
        <w:t xml:space="preserve">. 2 в ред. </w:t>
      </w:r>
      <w:hyperlink r:id="rId56"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 xml:space="preserve">3) для подтверждения статуса сельскохозяйственного товаропроизводителя заявители, не вошедшие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утверждаемым Министерством сельского хозяйства Российской Федерации, представляют сведения о выручке по форме, утверждаемой уполномоченным органом (кроме крестьянских (фермерских) хозяйств, созданных в соответствии с Федеральным </w:t>
      </w:r>
      <w:hyperlink r:id="rId57" w:history="1">
        <w:r>
          <w:rPr>
            <w:color w:val="0000FF"/>
          </w:rPr>
          <w:t>законом</w:t>
        </w:r>
      </w:hyperlink>
      <w:r>
        <w:t xml:space="preserve"> от 11 июня 2003 г. N 74-ФЗ "О крестьянском (фермерском) хозяйстве", и сельскохозяйственных потребительских кооперативов, созданных в соответствии с Федеральным </w:t>
      </w:r>
      <w:hyperlink r:id="rId58" w:history="1">
        <w:r>
          <w:rPr>
            <w:color w:val="0000FF"/>
          </w:rPr>
          <w:t>законом</w:t>
        </w:r>
      </w:hyperlink>
      <w:r>
        <w:t xml:space="preserve"> от 8 декабря 1995 г. N 193-ФЗ "О сельскохозяйственной кооперации");</w:t>
      </w:r>
    </w:p>
    <w:p w:rsidR="00AA1E9A" w:rsidRDefault="00AA1E9A">
      <w:pPr>
        <w:pStyle w:val="ConsPlusNormal"/>
        <w:spacing w:before="220"/>
        <w:ind w:firstLine="540"/>
        <w:jc w:val="both"/>
      </w:pPr>
      <w:r>
        <w:t>4) справки о размере субсидий, составленные на основании договора сельскохозяйственного страхования и платежных документов, подтверждающих уплату заявителем пятидесяти процентов страховой премии по форме, утверждаемой уполномоченным органом, в двух экземплярах;</w:t>
      </w:r>
    </w:p>
    <w:p w:rsidR="00AA1E9A" w:rsidRDefault="00AA1E9A">
      <w:pPr>
        <w:pStyle w:val="ConsPlusNormal"/>
        <w:spacing w:before="220"/>
        <w:ind w:firstLine="540"/>
        <w:jc w:val="both"/>
      </w:pPr>
      <w:r>
        <w:t>5) копию договора сельскохозяйственного страхования, заверенную заявителем (в случае отзыва лицензии у страховой организации, копии договора о передаче страхового портфеля и акта приема-передачи страхового портфеля, включающего перечень переданных договоров сельскохозяйственного страхования);</w:t>
      </w:r>
    </w:p>
    <w:p w:rsidR="00AA1E9A" w:rsidRDefault="00AA1E9A">
      <w:pPr>
        <w:pStyle w:val="ConsPlusNormal"/>
        <w:spacing w:before="220"/>
        <w:ind w:firstLine="540"/>
        <w:jc w:val="both"/>
      </w:pPr>
      <w:r>
        <w:t>6) копию платежного поручения, подтверждающую уплату заявителем пятидесяти процентов страховой премии, заверенную заявителем;</w:t>
      </w:r>
    </w:p>
    <w:p w:rsidR="00AA1E9A" w:rsidRDefault="00AA1E9A">
      <w:pPr>
        <w:pStyle w:val="ConsPlusNormal"/>
        <w:spacing w:before="220"/>
        <w:ind w:firstLine="540"/>
        <w:jc w:val="both"/>
      </w:pPr>
      <w:r>
        <w:t xml:space="preserve">7) справку о том, что заявитель не является иностранным юридическим лицом, а также </w:t>
      </w:r>
      <w:r>
        <w:lastRenderedPageBreak/>
        <w:t>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пятьдесят процентов,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AA1E9A" w:rsidRDefault="00AA1E9A">
      <w:pPr>
        <w:pStyle w:val="ConsPlusNormal"/>
        <w:jc w:val="both"/>
      </w:pPr>
      <w:r>
        <w:t>(</w:t>
      </w:r>
      <w:proofErr w:type="spellStart"/>
      <w:r>
        <w:t>пп</w:t>
      </w:r>
      <w:proofErr w:type="spellEnd"/>
      <w:r>
        <w:t xml:space="preserve">. 7 в ред. </w:t>
      </w:r>
      <w:hyperlink r:id="rId59"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8) справку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 подписанную руководителем и главным бухгалтером заявителя либо иным уполномоченным в установленном порядке лицами или индивидуальным предпринимателем и заверенную печатью заявителя (при ее наличии).</w:t>
      </w:r>
    </w:p>
    <w:p w:rsidR="00AA1E9A" w:rsidRDefault="00AA1E9A">
      <w:pPr>
        <w:pStyle w:val="ConsPlusNormal"/>
        <w:spacing w:before="220"/>
        <w:ind w:firstLine="540"/>
        <w:jc w:val="both"/>
      </w:pPr>
      <w:r>
        <w:t>Заявитель вправе направить заявление и прилагаемые к нему документы с помощью официального сайта уполномоченного органа, с использованием усиленной квалифицированной электронной подписи.</w:t>
      </w:r>
    </w:p>
    <w:p w:rsidR="00AA1E9A" w:rsidRDefault="00AA1E9A">
      <w:pPr>
        <w:pStyle w:val="ConsPlusNormal"/>
        <w:spacing w:before="220"/>
        <w:ind w:firstLine="540"/>
        <w:jc w:val="both"/>
      </w:pPr>
      <w:r>
        <w:t>При поступлении заявления и прилагаемых документов в электронной форме посредством официального сайта уполномоченного органа прием и регистрация заявления и прилагаемых к нему документов обеспечиваются без необходимости дополнительной подачи заявления в какой-либо иной форме.</w:t>
      </w:r>
    </w:p>
    <w:p w:rsidR="00AA1E9A" w:rsidRDefault="00AA1E9A">
      <w:pPr>
        <w:pStyle w:val="ConsPlusNormal"/>
        <w:spacing w:before="220"/>
        <w:ind w:firstLine="540"/>
        <w:jc w:val="both"/>
      </w:pPr>
      <w:bookmarkStart w:id="8" w:name="P180"/>
      <w:bookmarkEnd w:id="8"/>
      <w:r>
        <w:t>9. Уполномоченным органом запрашиваются следующие сведения в отношении заявителя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A1E9A" w:rsidRDefault="00AA1E9A">
      <w:pPr>
        <w:pStyle w:val="ConsPlusNormal"/>
        <w:spacing w:before="220"/>
        <w:ind w:firstLine="540"/>
        <w:jc w:val="both"/>
      </w:pPr>
      <w:r>
        <w:t>от Управления Федеральной налоговой службы по Краснодарскому краю:</w:t>
      </w:r>
    </w:p>
    <w:p w:rsidR="00AA1E9A" w:rsidRDefault="00AA1E9A">
      <w:pPr>
        <w:pStyle w:val="ConsPlusNormal"/>
        <w:spacing w:before="220"/>
        <w:ind w:firstLine="540"/>
        <w:jc w:val="both"/>
      </w:pPr>
      <w: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AA1E9A" w:rsidRDefault="00AA1E9A">
      <w:pPr>
        <w:pStyle w:val="ConsPlusNormal"/>
        <w:spacing w:before="220"/>
        <w:ind w:firstLine="540"/>
        <w:jc w:val="both"/>
      </w:pPr>
      <w:r>
        <w:t>из Единого государственного реестра юридических лиц или Единого государственного реестра индивидуальных предпринимателей.</w:t>
      </w:r>
    </w:p>
    <w:p w:rsidR="00AA1E9A" w:rsidRDefault="00AA1E9A">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уполномоченным органом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AA1E9A" w:rsidRDefault="00AA1E9A">
      <w:pPr>
        <w:pStyle w:val="ConsPlusNormal"/>
        <w:spacing w:before="220"/>
        <w:ind w:firstLine="540"/>
        <w:jc w:val="both"/>
      </w:pPr>
      <w:r>
        <w:t>Заявитель вправе представить сведения, указанные в настоящем пункте, и иные документы по собственной инициативе.</w:t>
      </w:r>
    </w:p>
    <w:p w:rsidR="00AA1E9A" w:rsidRDefault="00AA1E9A">
      <w:pPr>
        <w:pStyle w:val="ConsPlusNormal"/>
        <w:spacing w:before="220"/>
        <w:ind w:firstLine="540"/>
        <w:jc w:val="both"/>
      </w:pPr>
      <w:r>
        <w:t xml:space="preserve">10. Уполномоченный орган в течение финансового года в установленные в </w:t>
      </w:r>
      <w:hyperlink w:anchor="P166" w:history="1">
        <w:r>
          <w:rPr>
            <w:color w:val="0000FF"/>
          </w:rPr>
          <w:t>пункте 8</w:t>
        </w:r>
      </w:hyperlink>
      <w:r>
        <w:t xml:space="preserve"> настоящего Порядка сроки осуществляет прием заявлений о предоставлении субсидии с прилагаемыми документами, в том числе через многофункциональные центры предоставления </w:t>
      </w:r>
      <w:r>
        <w:lastRenderedPageBreak/>
        <w:t>государственных и муниципальных услуг, регистрирует их в порядке поступления в журнале регистрации в системе электронного документооборота, по окончании года журнал распечатывается, нумеруется, прошнуровывается и скрепляется печатью уполномоченного органа.</w:t>
      </w:r>
    </w:p>
    <w:p w:rsidR="00AA1E9A" w:rsidRDefault="00AA1E9A">
      <w:pPr>
        <w:pStyle w:val="ConsPlusNormal"/>
        <w:jc w:val="both"/>
      </w:pPr>
      <w:r>
        <w:t xml:space="preserve">(в ред. </w:t>
      </w:r>
      <w:hyperlink r:id="rId60"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Основаниями для отказа заявителю в приеме документов являются:</w:t>
      </w:r>
    </w:p>
    <w:p w:rsidR="00AA1E9A" w:rsidRDefault="00AA1E9A">
      <w:pPr>
        <w:pStyle w:val="ConsPlusNormal"/>
        <w:spacing w:before="220"/>
        <w:ind w:firstLine="540"/>
        <w:jc w:val="both"/>
      </w:pPr>
      <w:r>
        <w:t xml:space="preserve">несоблюдение сроков подачи документов, установленных в </w:t>
      </w:r>
      <w:hyperlink w:anchor="P166" w:history="1">
        <w:r>
          <w:rPr>
            <w:color w:val="0000FF"/>
          </w:rPr>
          <w:t>пункте 8</w:t>
        </w:r>
      </w:hyperlink>
      <w:r>
        <w:t xml:space="preserve"> настоящего Порядка;</w:t>
      </w:r>
    </w:p>
    <w:p w:rsidR="00AA1E9A" w:rsidRDefault="00AA1E9A">
      <w:pPr>
        <w:pStyle w:val="ConsPlusNormal"/>
        <w:jc w:val="both"/>
      </w:pPr>
      <w:r>
        <w:t xml:space="preserve">(в ред. </w:t>
      </w:r>
      <w:hyperlink r:id="rId61"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отсутствие лимитов бюджетных обязательств, предусмотренных в краевом бюджете на эти цели на текущий финансовый год.</w:t>
      </w:r>
    </w:p>
    <w:p w:rsidR="00AA1E9A" w:rsidRDefault="00AA1E9A">
      <w:pPr>
        <w:pStyle w:val="ConsPlusNormal"/>
        <w:spacing w:before="220"/>
        <w:ind w:firstLine="540"/>
        <w:jc w:val="both"/>
      </w:pPr>
      <w:r>
        <w:t>В случае представления документов в форме электронного документа основаниями для отказа в приеме документов являются:</w:t>
      </w:r>
    </w:p>
    <w:p w:rsidR="00AA1E9A" w:rsidRDefault="00AA1E9A">
      <w:pPr>
        <w:pStyle w:val="ConsPlusNormal"/>
        <w:spacing w:before="220"/>
        <w:ind w:firstLine="540"/>
        <w:jc w:val="both"/>
      </w:pPr>
      <w:r>
        <w:t>отсутствие отметки об электронной подписи (усиленной квалифицированной электронной подписи) электронного документа;</w:t>
      </w:r>
    </w:p>
    <w:p w:rsidR="00AA1E9A" w:rsidRDefault="00AA1E9A">
      <w:pPr>
        <w:pStyle w:val="ConsPlusNormal"/>
        <w:spacing w:before="220"/>
        <w:ind w:firstLine="540"/>
        <w:jc w:val="both"/>
      </w:pPr>
      <w:r>
        <w:t xml:space="preserve">несоблюдение установленных </w:t>
      </w:r>
      <w:hyperlink r:id="rId62" w:history="1">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AA1E9A" w:rsidRDefault="00AA1E9A">
      <w:pPr>
        <w:pStyle w:val="ConsPlusNormal"/>
        <w:spacing w:before="220"/>
        <w:ind w:firstLine="540"/>
        <w:jc w:val="both"/>
      </w:pPr>
      <w:r>
        <w:t>наличие непригодных для восприятия с использованием электронной вычислительной техники документов.</w:t>
      </w:r>
    </w:p>
    <w:p w:rsidR="00AA1E9A" w:rsidRDefault="00AA1E9A">
      <w:pPr>
        <w:pStyle w:val="ConsPlusNormal"/>
        <w:spacing w:before="220"/>
        <w:ind w:firstLine="540"/>
        <w:jc w:val="both"/>
      </w:pPr>
      <w:r>
        <w:t xml:space="preserve">11. Уполномоченный орган в течение 15 рабочих дней со дня регистрации заявления о предоставлении субсидии рассматривает документы, указанные в </w:t>
      </w:r>
      <w:hyperlink w:anchor="P166" w:history="1">
        <w:r>
          <w:rPr>
            <w:color w:val="0000FF"/>
          </w:rPr>
          <w:t>пункте 8</w:t>
        </w:r>
      </w:hyperlink>
      <w:r>
        <w:t xml:space="preserve"> настоящего Порядка, и сведения, поступившие в соответствии с </w:t>
      </w:r>
      <w:hyperlink w:anchor="P180" w:history="1">
        <w:r>
          <w:rPr>
            <w:color w:val="0000FF"/>
          </w:rPr>
          <w:t>пунктом 9</w:t>
        </w:r>
      </w:hyperlink>
      <w:r>
        <w:t xml:space="preserve"> настоящего Порядка, принимает решение о предоставлении субсидии и заключает соглашение с заявителем о предоставлении субсидии (в соответствии с типовой формой, утверждаемой министерством финансов Краснодарского края) либо направляет заявителю письменное уведомление об отказе в предоставлении субсидии с указанием причины отказа.</w:t>
      </w:r>
    </w:p>
    <w:p w:rsidR="00AA1E9A" w:rsidRDefault="00AA1E9A">
      <w:pPr>
        <w:pStyle w:val="ConsPlusNormal"/>
        <w:jc w:val="both"/>
      </w:pPr>
      <w:r>
        <w:t xml:space="preserve">(в ред. </w:t>
      </w:r>
      <w:hyperlink r:id="rId63"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12. Основаниями для отказа заявителю в предоставлении субсидии являются:</w:t>
      </w:r>
    </w:p>
    <w:p w:rsidR="00AA1E9A" w:rsidRDefault="00AA1E9A">
      <w:pPr>
        <w:pStyle w:val="ConsPlusNormal"/>
        <w:spacing w:before="220"/>
        <w:ind w:firstLine="540"/>
        <w:jc w:val="both"/>
      </w:pPr>
      <w:r>
        <w:t xml:space="preserve">1) несоответствие заявителя требованиям и условиям предоставления субсидии, предусмотренным </w:t>
      </w:r>
      <w:hyperlink w:anchor="P121" w:history="1">
        <w:r>
          <w:rPr>
            <w:color w:val="0000FF"/>
          </w:rPr>
          <w:t>пунктами 3</w:t>
        </w:r>
      </w:hyperlink>
      <w:r>
        <w:t xml:space="preserve"> и </w:t>
      </w:r>
      <w:hyperlink w:anchor="P137" w:history="1">
        <w:r>
          <w:rPr>
            <w:color w:val="0000FF"/>
          </w:rPr>
          <w:t>5</w:t>
        </w:r>
      </w:hyperlink>
      <w:r>
        <w:t xml:space="preserve"> настоящего Порядка;</w:t>
      </w:r>
    </w:p>
    <w:p w:rsidR="00AA1E9A" w:rsidRDefault="00AA1E9A">
      <w:pPr>
        <w:pStyle w:val="ConsPlusNormal"/>
        <w:spacing w:before="220"/>
        <w:ind w:firstLine="540"/>
        <w:jc w:val="both"/>
      </w:pPr>
      <w:r>
        <w:t xml:space="preserve">2) несоответствие договора сельскохозяйственного страхования требованиям и условиям, предусмотренным </w:t>
      </w:r>
      <w:hyperlink w:anchor="P147" w:history="1">
        <w:r>
          <w:rPr>
            <w:color w:val="0000FF"/>
          </w:rPr>
          <w:t>пунктом 6</w:t>
        </w:r>
      </w:hyperlink>
      <w:r>
        <w:t xml:space="preserve"> настоящего Порядка;</w:t>
      </w:r>
    </w:p>
    <w:p w:rsidR="00AA1E9A" w:rsidRDefault="00AA1E9A">
      <w:pPr>
        <w:pStyle w:val="ConsPlusNormal"/>
        <w:spacing w:before="220"/>
        <w:ind w:firstLine="540"/>
        <w:jc w:val="both"/>
      </w:pPr>
      <w:r>
        <w:t xml:space="preserve">3) несоответствие представленных заявителем документов требованиям, определенным </w:t>
      </w:r>
      <w:hyperlink w:anchor="P166" w:history="1">
        <w:r>
          <w:rPr>
            <w:color w:val="0000FF"/>
          </w:rPr>
          <w:t>пунктом 8</w:t>
        </w:r>
      </w:hyperlink>
      <w:r>
        <w:t xml:space="preserve"> настоящего Порядка, или непредставление (представление не в полном объеме) указанных документов;</w:t>
      </w:r>
    </w:p>
    <w:p w:rsidR="00AA1E9A" w:rsidRDefault="00AA1E9A">
      <w:pPr>
        <w:pStyle w:val="ConsPlusNormal"/>
        <w:jc w:val="both"/>
      </w:pPr>
      <w:r>
        <w:t>(</w:t>
      </w:r>
      <w:proofErr w:type="spellStart"/>
      <w:r>
        <w:t>пп</w:t>
      </w:r>
      <w:proofErr w:type="spellEnd"/>
      <w:r>
        <w:t xml:space="preserve">. 3 в ред. </w:t>
      </w:r>
      <w:hyperlink r:id="rId64"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4) освоение лимитов бюджетных обязательств, предусмотренных в краевом бюджете на эти цели на текущий финансовый год;</w:t>
      </w:r>
    </w:p>
    <w:p w:rsidR="00AA1E9A" w:rsidRDefault="00AA1E9A">
      <w:pPr>
        <w:pStyle w:val="ConsPlusNormal"/>
        <w:spacing w:before="220"/>
        <w:ind w:firstLine="540"/>
        <w:jc w:val="both"/>
      </w:pPr>
      <w:r>
        <w:t>5) недостоверность представленной заявителем информации.</w:t>
      </w:r>
    </w:p>
    <w:p w:rsidR="00AA1E9A" w:rsidRDefault="00AA1E9A">
      <w:pPr>
        <w:pStyle w:val="ConsPlusNormal"/>
        <w:spacing w:before="220"/>
        <w:ind w:firstLine="540"/>
        <w:jc w:val="both"/>
      </w:pPr>
      <w:r>
        <w:lastRenderedPageBreak/>
        <w:t>13. Субсидии перечисляются страховым организациям с лицевого счета уполномоченного органа на расчетные или корреспондентские счета, открытые страховыми организациями в учреждениях Центрального банка Российской Федерации или кредитных организациях, не позднее десятого рабочего дня после принятия уполномоченным органом решения о предоставлении субсидии на основании направленных в министерство финансов Краснодарского края платежных документов в электронном виде.</w:t>
      </w:r>
    </w:p>
    <w:p w:rsidR="00AA1E9A" w:rsidRDefault="00AA1E9A">
      <w:pPr>
        <w:pStyle w:val="ConsPlusNormal"/>
        <w:spacing w:before="220"/>
        <w:ind w:firstLine="540"/>
        <w:jc w:val="both"/>
      </w:pPr>
      <w:r>
        <w:t xml:space="preserve">14. Заявитель, заключивший Соглашение в соответствии с </w:t>
      </w:r>
      <w:hyperlink w:anchor="P158" w:history="1">
        <w:r>
          <w:rPr>
            <w:color w:val="0000FF"/>
          </w:rPr>
          <w:t>пунктом 7</w:t>
        </w:r>
      </w:hyperlink>
      <w:r>
        <w:t xml:space="preserve"> настоящего Порядка, представляет за текущий финансовый год:</w:t>
      </w:r>
    </w:p>
    <w:p w:rsidR="00AA1E9A" w:rsidRDefault="00AA1E9A">
      <w:pPr>
        <w:pStyle w:val="ConsPlusNormal"/>
        <w:spacing w:before="220"/>
        <w:ind w:firstLine="540"/>
        <w:jc w:val="both"/>
      </w:pPr>
      <w:r>
        <w:t>1) отчет о финансово-экономическом состоянии товаропроизводителей агропромышленного комплекса ежеквартально, до 20-го числа месяца, следующего за отчетным, по формам, установленным Министерством сельского хозяйства Российской Федерации;</w:t>
      </w:r>
    </w:p>
    <w:p w:rsidR="00AA1E9A" w:rsidRDefault="00AA1E9A">
      <w:pPr>
        <w:pStyle w:val="ConsPlusNormal"/>
        <w:spacing w:before="220"/>
        <w:ind w:firstLine="540"/>
        <w:jc w:val="both"/>
      </w:pPr>
      <w:r>
        <w:t>2) отчет о достижении результата предоставления субсидии до 20 января года, следующего за годом предоставления субсидии:</w:t>
      </w:r>
    </w:p>
    <w:p w:rsidR="00AA1E9A" w:rsidRDefault="00AA1E9A">
      <w:pPr>
        <w:pStyle w:val="ConsPlusNormal"/>
        <w:spacing w:before="220"/>
        <w:ind w:firstLine="540"/>
        <w:jc w:val="both"/>
      </w:pPr>
      <w:r>
        <w:t xml:space="preserve">по направлению, указанному в </w:t>
      </w:r>
      <w:hyperlink w:anchor="P123" w:history="1">
        <w:r>
          <w:rPr>
            <w:color w:val="0000FF"/>
          </w:rPr>
          <w:t>подпункте 1 пункта 3</w:t>
        </w:r>
      </w:hyperlink>
      <w:r>
        <w:t xml:space="preserve"> настоящего Порядка, по форме согласно </w:t>
      </w:r>
      <w:hyperlink w:anchor="P282" w:history="1">
        <w:r>
          <w:rPr>
            <w:color w:val="0000FF"/>
          </w:rPr>
          <w:t>приложению 1</w:t>
        </w:r>
      </w:hyperlink>
      <w:r>
        <w:t xml:space="preserve"> к настоящему Порядку;</w:t>
      </w:r>
    </w:p>
    <w:p w:rsidR="00AA1E9A" w:rsidRDefault="00AA1E9A">
      <w:pPr>
        <w:pStyle w:val="ConsPlusNormal"/>
        <w:spacing w:before="220"/>
        <w:ind w:firstLine="540"/>
        <w:jc w:val="both"/>
      </w:pPr>
      <w:r>
        <w:t xml:space="preserve">по направлению, указанному в </w:t>
      </w:r>
      <w:hyperlink w:anchor="P128" w:history="1">
        <w:r>
          <w:rPr>
            <w:color w:val="0000FF"/>
          </w:rPr>
          <w:t>подпункте 2 пункта 3</w:t>
        </w:r>
      </w:hyperlink>
      <w:r>
        <w:t xml:space="preserve"> настоящего Порядка, по форме согласно </w:t>
      </w:r>
      <w:hyperlink w:anchor="P348" w:history="1">
        <w:r>
          <w:rPr>
            <w:color w:val="0000FF"/>
          </w:rPr>
          <w:t>приложению 2</w:t>
        </w:r>
      </w:hyperlink>
      <w:r>
        <w:t xml:space="preserve"> к настоящему Порядку.</w:t>
      </w:r>
    </w:p>
    <w:p w:rsidR="00AA1E9A" w:rsidRDefault="00AA1E9A">
      <w:pPr>
        <w:pStyle w:val="ConsPlusNormal"/>
        <w:jc w:val="both"/>
      </w:pPr>
      <w:r>
        <w:t xml:space="preserve">(п. 14 в ред. </w:t>
      </w:r>
      <w:hyperlink r:id="rId65"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 xml:space="preserve">15. Заявители несут ответственность за нарушение условий и целей предоставления субсидий, в том числе за достоверность информации, представляемой ими в соответствии с </w:t>
      </w:r>
      <w:hyperlink w:anchor="P166" w:history="1">
        <w:r>
          <w:rPr>
            <w:color w:val="0000FF"/>
          </w:rPr>
          <w:t>пунктами 8</w:t>
        </w:r>
      </w:hyperlink>
      <w:r>
        <w:t xml:space="preserve"> и </w:t>
      </w:r>
      <w:hyperlink w:anchor="P180" w:history="1">
        <w:r>
          <w:rPr>
            <w:color w:val="0000FF"/>
          </w:rPr>
          <w:t>9</w:t>
        </w:r>
      </w:hyperlink>
      <w:r>
        <w:t xml:space="preserve"> настоящего Порядка, в соответствии с законодательством Российской Федерации.</w:t>
      </w:r>
    </w:p>
    <w:p w:rsidR="00AA1E9A" w:rsidRDefault="00AA1E9A">
      <w:pPr>
        <w:pStyle w:val="ConsPlusNormal"/>
        <w:jc w:val="both"/>
      </w:pPr>
      <w:r>
        <w:t xml:space="preserve">(в ред. </w:t>
      </w:r>
      <w:hyperlink r:id="rId66"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 xml:space="preserve">15(1). В случае </w:t>
      </w:r>
      <w:proofErr w:type="spellStart"/>
      <w:r>
        <w:t>недостижения</w:t>
      </w:r>
      <w:proofErr w:type="spellEnd"/>
      <w:r>
        <w:t xml:space="preserve"> результатов предоставления субсидии, установленных Соглашением, в отношении заявителя применяются меры ответственности в соответствии с настоящим Порядком.</w:t>
      </w:r>
    </w:p>
    <w:p w:rsidR="00AA1E9A" w:rsidRDefault="00AA1E9A">
      <w:pPr>
        <w:pStyle w:val="ConsPlusNormal"/>
        <w:jc w:val="both"/>
      </w:pPr>
      <w:r>
        <w:t xml:space="preserve">(п. 15(1) введен </w:t>
      </w:r>
      <w:hyperlink r:id="rId67" w:history="1">
        <w:r>
          <w:rPr>
            <w:color w:val="0000FF"/>
          </w:rPr>
          <w:t>Постановлением</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16. Уполномоченным органом, предоставившим субсидию,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AA1E9A" w:rsidRDefault="00AA1E9A">
      <w:pPr>
        <w:pStyle w:val="ConsPlusNormal"/>
        <w:spacing w:before="220"/>
        <w:ind w:firstLine="540"/>
        <w:jc w:val="both"/>
      </w:pPr>
      <w:r>
        <w:t>17. Возврату в доход краевого бюджета подлежат субсидии в случаях:</w:t>
      </w:r>
    </w:p>
    <w:p w:rsidR="00AA1E9A" w:rsidRDefault="00AA1E9A">
      <w:pPr>
        <w:pStyle w:val="ConsPlusNormal"/>
        <w:spacing w:before="220"/>
        <w:ind w:firstLine="540"/>
        <w:jc w:val="both"/>
      </w:pPr>
      <w:bookmarkStart w:id="9" w:name="P218"/>
      <w:bookmarkEnd w:id="9"/>
      <w:r>
        <w:t>1) нарушения условий, установленных настоящим Порядком, а также представления недостоверной информации в целях получения субсидии, выявленных по фактам проверок, проведенных главным распорядителем как получателем бюджетных средств и уполномоченным органом государственного финансового контроля;</w:t>
      </w:r>
    </w:p>
    <w:p w:rsidR="00AA1E9A" w:rsidRDefault="00AA1E9A">
      <w:pPr>
        <w:pStyle w:val="ConsPlusNormal"/>
        <w:spacing w:before="220"/>
        <w:ind w:firstLine="540"/>
        <w:jc w:val="both"/>
      </w:pPr>
      <w:bookmarkStart w:id="10" w:name="P219"/>
      <w:bookmarkEnd w:id="10"/>
      <w:r>
        <w:t xml:space="preserve">2) </w:t>
      </w:r>
      <w:proofErr w:type="spellStart"/>
      <w:r>
        <w:t>недостижения</w:t>
      </w:r>
      <w:proofErr w:type="spellEnd"/>
      <w:r>
        <w:t xml:space="preserve"> результата предоставления субсидии.</w:t>
      </w:r>
    </w:p>
    <w:p w:rsidR="00AA1E9A" w:rsidRDefault="00AA1E9A">
      <w:pPr>
        <w:pStyle w:val="ConsPlusNormal"/>
        <w:jc w:val="both"/>
      </w:pPr>
      <w:r>
        <w:t xml:space="preserve">(п. 17 в ред. </w:t>
      </w:r>
      <w:hyperlink r:id="rId68"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18. Возврат субсидии осуществляется в следующем порядке:</w:t>
      </w:r>
    </w:p>
    <w:p w:rsidR="00AA1E9A" w:rsidRDefault="00AA1E9A">
      <w:pPr>
        <w:pStyle w:val="ConsPlusNormal"/>
        <w:spacing w:before="220"/>
        <w:ind w:firstLine="540"/>
        <w:jc w:val="both"/>
      </w:pPr>
      <w:r>
        <w:t xml:space="preserve">1) уполномоченный орган в течение 10 рабочих дней направляет заявителю требование о </w:t>
      </w:r>
      <w:r>
        <w:lastRenderedPageBreak/>
        <w:t>возврате субсидии:</w:t>
      </w:r>
    </w:p>
    <w:p w:rsidR="00AA1E9A" w:rsidRDefault="00AA1E9A">
      <w:pPr>
        <w:pStyle w:val="ConsPlusNormal"/>
        <w:spacing w:before="220"/>
        <w:ind w:firstLine="540"/>
        <w:jc w:val="both"/>
      </w:pPr>
      <w:r>
        <w:t xml:space="preserve">в случаях, предусмотренных </w:t>
      </w:r>
      <w:hyperlink w:anchor="P218" w:history="1">
        <w:r>
          <w:rPr>
            <w:color w:val="0000FF"/>
          </w:rPr>
          <w:t>подпунктом 1 пункта 17</w:t>
        </w:r>
      </w:hyperlink>
      <w:r>
        <w:t xml:space="preserve"> настоящего Порядка, - после подписания акта проверки или получения акта проверки от органа государственного финансового контроля, в объеме выявленных нарушений;</w:t>
      </w:r>
    </w:p>
    <w:p w:rsidR="00AA1E9A" w:rsidRDefault="00AA1E9A">
      <w:pPr>
        <w:pStyle w:val="ConsPlusNormal"/>
        <w:spacing w:before="220"/>
        <w:ind w:firstLine="540"/>
        <w:jc w:val="both"/>
      </w:pPr>
      <w:r>
        <w:t xml:space="preserve">в случаях, предусмотренных </w:t>
      </w:r>
      <w:hyperlink w:anchor="P219" w:history="1">
        <w:r>
          <w:rPr>
            <w:color w:val="0000FF"/>
          </w:rPr>
          <w:t>подпунктом 2 пункта 17</w:t>
        </w:r>
      </w:hyperlink>
      <w:r>
        <w:t xml:space="preserve"> настоящего Порядка, - после представления заявителем отчета о достижении результата предоставления субсидии, в объеме, рассчитанном по формуле:</w:t>
      </w:r>
    </w:p>
    <w:p w:rsidR="00AA1E9A" w:rsidRDefault="00AA1E9A">
      <w:pPr>
        <w:pStyle w:val="ConsPlusNormal"/>
        <w:jc w:val="both"/>
      </w:pPr>
    </w:p>
    <w:p w:rsidR="00AA1E9A" w:rsidRDefault="00AA1E9A">
      <w:pPr>
        <w:pStyle w:val="ConsPlusNormal"/>
        <w:jc w:val="center"/>
      </w:pPr>
      <w:proofErr w:type="spellStart"/>
      <w:r>
        <w:t>Vвозв</w:t>
      </w:r>
      <w:proofErr w:type="spellEnd"/>
      <w:r>
        <w:t xml:space="preserve">. = </w:t>
      </w:r>
      <w:proofErr w:type="spellStart"/>
      <w:r>
        <w:t>Vсуб</w:t>
      </w:r>
      <w:proofErr w:type="spellEnd"/>
      <w:r>
        <w:t>. x k x m / n, где:</w:t>
      </w:r>
    </w:p>
    <w:p w:rsidR="00AA1E9A" w:rsidRDefault="00AA1E9A">
      <w:pPr>
        <w:pStyle w:val="ConsPlusNormal"/>
        <w:jc w:val="both"/>
      </w:pPr>
    </w:p>
    <w:p w:rsidR="00AA1E9A" w:rsidRDefault="00AA1E9A">
      <w:pPr>
        <w:pStyle w:val="ConsPlusNormal"/>
        <w:ind w:firstLine="540"/>
        <w:jc w:val="both"/>
      </w:pPr>
      <w:proofErr w:type="spellStart"/>
      <w:r>
        <w:t>Vсуб</w:t>
      </w:r>
      <w:proofErr w:type="spellEnd"/>
      <w:r>
        <w:t>. - размер субсидии, предоставленной заявителю в отчетном финансовом году;</w:t>
      </w:r>
    </w:p>
    <w:p w:rsidR="00AA1E9A" w:rsidRDefault="00AA1E9A">
      <w:pPr>
        <w:pStyle w:val="ConsPlusNormal"/>
        <w:spacing w:before="220"/>
        <w:ind w:firstLine="540"/>
        <w:jc w:val="both"/>
      </w:pPr>
      <w:r>
        <w:t xml:space="preserve">m - количество результатов предоставления субсидии, по которым индекс, отражающий уровень </w:t>
      </w:r>
      <w:proofErr w:type="spellStart"/>
      <w:r>
        <w:t>недостижения</w:t>
      </w:r>
      <w:proofErr w:type="spellEnd"/>
      <w:r>
        <w:t xml:space="preserve"> i-</w:t>
      </w:r>
      <w:proofErr w:type="spellStart"/>
      <w:r>
        <w:t>го</w:t>
      </w:r>
      <w:proofErr w:type="spellEnd"/>
      <w:r>
        <w:t xml:space="preserve"> результата предоставления субсидии, имеет положительное значение;</w:t>
      </w:r>
    </w:p>
    <w:p w:rsidR="00AA1E9A" w:rsidRDefault="00AA1E9A">
      <w:pPr>
        <w:pStyle w:val="ConsPlusNormal"/>
        <w:spacing w:before="220"/>
        <w:ind w:firstLine="540"/>
        <w:jc w:val="both"/>
      </w:pPr>
      <w:r>
        <w:t>n - общее количество результатов предоставления субсидии;</w:t>
      </w:r>
    </w:p>
    <w:p w:rsidR="00AA1E9A" w:rsidRDefault="00AA1E9A">
      <w:pPr>
        <w:pStyle w:val="ConsPlusNormal"/>
        <w:spacing w:before="220"/>
        <w:ind w:firstLine="540"/>
        <w:jc w:val="both"/>
      </w:pPr>
      <w:r>
        <w:t>k - коэффициент возврата субсидии.</w:t>
      </w:r>
    </w:p>
    <w:p w:rsidR="00AA1E9A" w:rsidRDefault="00AA1E9A">
      <w:pPr>
        <w:pStyle w:val="ConsPlusNormal"/>
        <w:spacing w:before="220"/>
        <w:ind w:firstLine="540"/>
        <w:jc w:val="both"/>
      </w:pPr>
      <w:r>
        <w:t>Коэффициент возврата субсидии рассчитывается по формуле:</w:t>
      </w:r>
    </w:p>
    <w:p w:rsidR="00AA1E9A" w:rsidRDefault="00AA1E9A">
      <w:pPr>
        <w:pStyle w:val="ConsPlusNormal"/>
        <w:jc w:val="both"/>
      </w:pPr>
    </w:p>
    <w:p w:rsidR="00AA1E9A" w:rsidRDefault="00AA1E9A">
      <w:pPr>
        <w:pStyle w:val="ConsPlusNormal"/>
        <w:jc w:val="center"/>
      </w:pPr>
      <w:r w:rsidRPr="00B013E2">
        <w:rPr>
          <w:position w:val="-11"/>
        </w:rPr>
        <w:pict>
          <v:shape id="_x0000_i1025" style="width:102.05pt;height:22.55pt" coordsize="" o:spt="100" adj="0,,0" path="" filled="f" stroked="f">
            <v:stroke joinstyle="miter"/>
            <v:imagedata r:id="rId69" o:title="base_23729_190032_32768"/>
            <v:formulas/>
            <v:path o:connecttype="segments"/>
          </v:shape>
        </w:pict>
      </w:r>
    </w:p>
    <w:p w:rsidR="00AA1E9A" w:rsidRDefault="00AA1E9A">
      <w:pPr>
        <w:pStyle w:val="ConsPlusNormal"/>
        <w:jc w:val="both"/>
      </w:pPr>
    </w:p>
    <w:p w:rsidR="00AA1E9A" w:rsidRDefault="00AA1E9A">
      <w:pPr>
        <w:pStyle w:val="ConsPlusNormal"/>
        <w:ind w:firstLine="540"/>
        <w:jc w:val="both"/>
      </w:pPr>
      <w:proofErr w:type="spellStart"/>
      <w:r>
        <w:t>D</w:t>
      </w:r>
      <w:r>
        <w:rPr>
          <w:vertAlign w:val="subscript"/>
        </w:rPr>
        <w:t>i</w:t>
      </w:r>
      <w:proofErr w:type="spellEnd"/>
      <w:r>
        <w:t xml:space="preserve"> - индекс, отражающий уровень </w:t>
      </w:r>
      <w:proofErr w:type="spellStart"/>
      <w:r>
        <w:t>недостижения</w:t>
      </w:r>
      <w:proofErr w:type="spellEnd"/>
      <w:r>
        <w:t xml:space="preserve"> i-</w:t>
      </w:r>
      <w:proofErr w:type="spellStart"/>
      <w:r>
        <w:t>го</w:t>
      </w:r>
      <w:proofErr w:type="spellEnd"/>
      <w:r>
        <w:t xml:space="preserve"> результата предоставления субсидии.</w:t>
      </w:r>
    </w:p>
    <w:p w:rsidR="00AA1E9A" w:rsidRDefault="00AA1E9A">
      <w:pPr>
        <w:pStyle w:val="ConsPlusNormal"/>
        <w:spacing w:before="220"/>
        <w:ind w:firstLine="540"/>
        <w:jc w:val="both"/>
      </w:pPr>
      <w:r>
        <w:t xml:space="preserve">При расчете коэффициента возврата субсидии используются только положительные значения индекса, отражающего уровень </w:t>
      </w:r>
      <w:proofErr w:type="spellStart"/>
      <w:r>
        <w:t>недостижения</w:t>
      </w:r>
      <w:proofErr w:type="spellEnd"/>
      <w:r>
        <w:t xml:space="preserve"> i-</w:t>
      </w:r>
      <w:proofErr w:type="spellStart"/>
      <w:r>
        <w:t>го</w:t>
      </w:r>
      <w:proofErr w:type="spellEnd"/>
      <w:r>
        <w:t xml:space="preserve"> результата предоставления субсидии.</w:t>
      </w:r>
    </w:p>
    <w:p w:rsidR="00AA1E9A" w:rsidRDefault="00AA1E9A">
      <w:pPr>
        <w:pStyle w:val="ConsPlusNormal"/>
        <w:spacing w:before="220"/>
        <w:ind w:firstLine="540"/>
        <w:jc w:val="both"/>
      </w:pPr>
      <w:r>
        <w:t xml:space="preserve">Индекс, отражающий уровень </w:t>
      </w:r>
      <w:proofErr w:type="spellStart"/>
      <w:r>
        <w:t>недостижения</w:t>
      </w:r>
      <w:proofErr w:type="spellEnd"/>
      <w:r>
        <w:t xml:space="preserve"> i-</w:t>
      </w:r>
      <w:proofErr w:type="spellStart"/>
      <w:r>
        <w:t>го</w:t>
      </w:r>
      <w:proofErr w:type="spellEnd"/>
      <w:r>
        <w:t xml:space="preserve"> результата предоставления субсидии, определяется по формуле:</w:t>
      </w:r>
    </w:p>
    <w:p w:rsidR="00AA1E9A" w:rsidRDefault="00AA1E9A">
      <w:pPr>
        <w:pStyle w:val="ConsPlusNormal"/>
        <w:jc w:val="both"/>
      </w:pPr>
    </w:p>
    <w:p w:rsidR="00AA1E9A" w:rsidRDefault="00AA1E9A">
      <w:pPr>
        <w:pStyle w:val="ConsPlusNormal"/>
        <w:jc w:val="center"/>
      </w:pPr>
      <w:proofErr w:type="spellStart"/>
      <w:r>
        <w:t>Di</w:t>
      </w:r>
      <w:proofErr w:type="spellEnd"/>
      <w:r>
        <w:t xml:space="preserve"> = 1 - </w:t>
      </w:r>
      <w:proofErr w:type="spellStart"/>
      <w:r>
        <w:t>Ti</w:t>
      </w:r>
      <w:proofErr w:type="spellEnd"/>
      <w:r>
        <w:t xml:space="preserve"> / </w:t>
      </w:r>
      <w:proofErr w:type="spellStart"/>
      <w:r>
        <w:t>Si</w:t>
      </w:r>
      <w:proofErr w:type="spellEnd"/>
      <w:r>
        <w:t>, где:</w:t>
      </w:r>
    </w:p>
    <w:p w:rsidR="00AA1E9A" w:rsidRDefault="00AA1E9A">
      <w:pPr>
        <w:pStyle w:val="ConsPlusNormal"/>
        <w:jc w:val="both"/>
      </w:pPr>
    </w:p>
    <w:p w:rsidR="00AA1E9A" w:rsidRDefault="00AA1E9A">
      <w:pPr>
        <w:pStyle w:val="ConsPlusNormal"/>
        <w:ind w:firstLine="540"/>
        <w:jc w:val="both"/>
      </w:pPr>
      <w:proofErr w:type="spellStart"/>
      <w:r>
        <w:t>Ti</w:t>
      </w:r>
      <w:proofErr w:type="spellEnd"/>
      <w:r>
        <w:t xml:space="preserve"> - фактически достигнутое значение i-</w:t>
      </w:r>
      <w:proofErr w:type="spellStart"/>
      <w:r>
        <w:t>го</w:t>
      </w:r>
      <w:proofErr w:type="spellEnd"/>
      <w:r>
        <w:t xml:space="preserve"> результата предоставления субсидии на отчетную дату;</w:t>
      </w:r>
    </w:p>
    <w:p w:rsidR="00AA1E9A" w:rsidRDefault="00AA1E9A">
      <w:pPr>
        <w:pStyle w:val="ConsPlusNormal"/>
        <w:spacing w:before="220"/>
        <w:ind w:firstLine="540"/>
        <w:jc w:val="both"/>
      </w:pPr>
      <w:proofErr w:type="spellStart"/>
      <w:r>
        <w:t>Si</w:t>
      </w:r>
      <w:proofErr w:type="spellEnd"/>
      <w:r>
        <w:t xml:space="preserve"> - плановое значение i-</w:t>
      </w:r>
      <w:proofErr w:type="spellStart"/>
      <w:r>
        <w:t>го</w:t>
      </w:r>
      <w:proofErr w:type="spellEnd"/>
      <w:r>
        <w:t xml:space="preserve"> результата предоставления субсидии, установленное соглашением о предоставлении субсидии;</w:t>
      </w:r>
    </w:p>
    <w:p w:rsidR="00AA1E9A" w:rsidRDefault="00AA1E9A">
      <w:pPr>
        <w:pStyle w:val="ConsPlusNormal"/>
        <w:spacing w:before="220"/>
        <w:ind w:firstLine="540"/>
        <w:jc w:val="both"/>
      </w:pPr>
      <w:r>
        <w:t>2) заявитель производит возврат субсидии в установленном уполномоченным органом объеме в течение 15 календарных дней со дня получения от уполномоченного органа требования о возврате субсидии;</w:t>
      </w:r>
    </w:p>
    <w:p w:rsidR="00AA1E9A" w:rsidRDefault="00AA1E9A">
      <w:pPr>
        <w:pStyle w:val="ConsPlusNormal"/>
        <w:spacing w:before="220"/>
        <w:ind w:firstLine="540"/>
        <w:jc w:val="both"/>
      </w:pPr>
      <w:r>
        <w:t>3) при нарушении заявителем срока возврата субсидии уполномоченный орган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AA1E9A" w:rsidRDefault="00AA1E9A">
      <w:pPr>
        <w:pStyle w:val="ConsPlusNormal"/>
        <w:jc w:val="both"/>
      </w:pPr>
      <w:r>
        <w:t xml:space="preserve">(п. 18 в ред. </w:t>
      </w:r>
      <w:hyperlink r:id="rId70" w:history="1">
        <w:r>
          <w:rPr>
            <w:color w:val="0000FF"/>
          </w:rPr>
          <w:t>Постановления</w:t>
        </w:r>
      </w:hyperlink>
      <w:r>
        <w:t xml:space="preserve"> главы администрации (губернатора) Краснодарского края от 09.04.2020 N 204)</w:t>
      </w:r>
    </w:p>
    <w:p w:rsidR="00AA1E9A" w:rsidRDefault="00AA1E9A">
      <w:pPr>
        <w:pStyle w:val="ConsPlusNormal"/>
        <w:spacing w:before="220"/>
        <w:ind w:firstLine="540"/>
        <w:jc w:val="both"/>
      </w:pPr>
      <w:r>
        <w:t>19. Уполномоченный орган несет ответственность за осуществление расходов краевого бюджета, связанных с выплатой субсидий, в соответствии с законодательством Российской Федерации.</w:t>
      </w:r>
    </w:p>
    <w:p w:rsidR="00AA1E9A" w:rsidRDefault="00AA1E9A">
      <w:pPr>
        <w:pStyle w:val="ConsPlusNormal"/>
        <w:jc w:val="both"/>
      </w:pPr>
    </w:p>
    <w:p w:rsidR="00AA1E9A" w:rsidRDefault="00AA1E9A">
      <w:pPr>
        <w:pStyle w:val="ConsPlusNormal"/>
        <w:jc w:val="right"/>
      </w:pPr>
      <w:r>
        <w:lastRenderedPageBreak/>
        <w:t>Заместитель министра</w:t>
      </w:r>
    </w:p>
    <w:p w:rsidR="00AA1E9A" w:rsidRDefault="00AA1E9A">
      <w:pPr>
        <w:pStyle w:val="ConsPlusNormal"/>
        <w:jc w:val="right"/>
      </w:pPr>
      <w:r>
        <w:t>сельского хозяйства и</w:t>
      </w:r>
    </w:p>
    <w:p w:rsidR="00AA1E9A" w:rsidRDefault="00AA1E9A">
      <w:pPr>
        <w:pStyle w:val="ConsPlusNormal"/>
        <w:jc w:val="right"/>
      </w:pPr>
      <w:r>
        <w:t>перерабатывающей промышленности</w:t>
      </w:r>
    </w:p>
    <w:p w:rsidR="00AA1E9A" w:rsidRDefault="00AA1E9A">
      <w:pPr>
        <w:pStyle w:val="ConsPlusNormal"/>
        <w:jc w:val="right"/>
      </w:pPr>
      <w:r>
        <w:t>Краснодарского края</w:t>
      </w:r>
    </w:p>
    <w:p w:rsidR="00AA1E9A" w:rsidRDefault="00AA1E9A">
      <w:pPr>
        <w:pStyle w:val="ConsPlusNormal"/>
        <w:jc w:val="right"/>
      </w:pPr>
      <w:r>
        <w:t>В.Г.ПРОКОПЕЦ</w:t>
      </w: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right"/>
        <w:outlineLvl w:val="1"/>
      </w:pPr>
      <w:r>
        <w:t>Приложение 1</w:t>
      </w:r>
    </w:p>
    <w:p w:rsidR="00AA1E9A" w:rsidRDefault="00AA1E9A">
      <w:pPr>
        <w:pStyle w:val="ConsPlusNormal"/>
        <w:jc w:val="right"/>
      </w:pPr>
      <w:r>
        <w:t>к Порядку</w:t>
      </w:r>
    </w:p>
    <w:p w:rsidR="00AA1E9A" w:rsidRDefault="00AA1E9A">
      <w:pPr>
        <w:pStyle w:val="ConsPlusNormal"/>
        <w:jc w:val="right"/>
      </w:pPr>
      <w:r>
        <w:t>предоставления за счет</w:t>
      </w:r>
    </w:p>
    <w:p w:rsidR="00AA1E9A" w:rsidRDefault="00AA1E9A">
      <w:pPr>
        <w:pStyle w:val="ConsPlusNormal"/>
        <w:jc w:val="right"/>
      </w:pPr>
      <w:r>
        <w:t>средств краевого бюджета</w:t>
      </w:r>
    </w:p>
    <w:p w:rsidR="00AA1E9A" w:rsidRDefault="00AA1E9A">
      <w:pPr>
        <w:pStyle w:val="ConsPlusNormal"/>
        <w:jc w:val="right"/>
      </w:pPr>
      <w:r>
        <w:t>субсидий сельскохозяйственным</w:t>
      </w:r>
    </w:p>
    <w:p w:rsidR="00AA1E9A" w:rsidRDefault="00AA1E9A">
      <w:pPr>
        <w:pStyle w:val="ConsPlusNormal"/>
        <w:jc w:val="right"/>
      </w:pPr>
      <w:r>
        <w:t>товаропроизводителям на возмещение</w:t>
      </w:r>
    </w:p>
    <w:p w:rsidR="00AA1E9A" w:rsidRDefault="00AA1E9A">
      <w:pPr>
        <w:pStyle w:val="ConsPlusNormal"/>
        <w:jc w:val="right"/>
      </w:pPr>
      <w:r>
        <w:t>части затрат на уплату страховых</w:t>
      </w:r>
    </w:p>
    <w:p w:rsidR="00AA1E9A" w:rsidRDefault="00AA1E9A">
      <w:pPr>
        <w:pStyle w:val="ConsPlusNormal"/>
        <w:jc w:val="right"/>
      </w:pPr>
      <w:r>
        <w:t>премий по договорам сельскохозяйственного</w:t>
      </w:r>
    </w:p>
    <w:p w:rsidR="00AA1E9A" w:rsidRDefault="00AA1E9A">
      <w:pPr>
        <w:pStyle w:val="ConsPlusNormal"/>
        <w:jc w:val="right"/>
      </w:pPr>
      <w:r>
        <w:t>страхования в области растениеводства</w:t>
      </w:r>
    </w:p>
    <w:p w:rsidR="00AA1E9A" w:rsidRDefault="00AA1E9A">
      <w:pPr>
        <w:pStyle w:val="ConsPlusNormal"/>
        <w:jc w:val="right"/>
      </w:pPr>
      <w:r>
        <w:t>и (или) животноводства в рамках</w:t>
      </w:r>
    </w:p>
    <w:p w:rsidR="00AA1E9A" w:rsidRDefault="00AA1E9A">
      <w:pPr>
        <w:pStyle w:val="ConsPlusNormal"/>
        <w:jc w:val="right"/>
      </w:pPr>
      <w:r>
        <w:t>мероприятия "Поддержка отдельных</w:t>
      </w:r>
    </w:p>
    <w:p w:rsidR="00AA1E9A" w:rsidRDefault="00AA1E9A">
      <w:pPr>
        <w:pStyle w:val="ConsPlusNormal"/>
        <w:jc w:val="right"/>
      </w:pPr>
      <w:proofErr w:type="spellStart"/>
      <w:r>
        <w:t>подотраслей</w:t>
      </w:r>
      <w:proofErr w:type="spellEnd"/>
      <w:r>
        <w:t xml:space="preserve"> растениеводства и</w:t>
      </w:r>
    </w:p>
    <w:p w:rsidR="00AA1E9A" w:rsidRDefault="00AA1E9A">
      <w:pPr>
        <w:pStyle w:val="ConsPlusNormal"/>
        <w:jc w:val="right"/>
      </w:pPr>
      <w:r>
        <w:t>животноводства" государственной</w:t>
      </w:r>
    </w:p>
    <w:p w:rsidR="00AA1E9A" w:rsidRDefault="00AA1E9A">
      <w:pPr>
        <w:pStyle w:val="ConsPlusNormal"/>
        <w:jc w:val="right"/>
      </w:pPr>
      <w:r>
        <w:t>программы Краснодарского края</w:t>
      </w:r>
    </w:p>
    <w:p w:rsidR="00AA1E9A" w:rsidRDefault="00AA1E9A">
      <w:pPr>
        <w:pStyle w:val="ConsPlusNormal"/>
        <w:jc w:val="right"/>
      </w:pPr>
      <w:r>
        <w:t>"Развитие сельского хозяйства и</w:t>
      </w:r>
    </w:p>
    <w:p w:rsidR="00AA1E9A" w:rsidRDefault="00AA1E9A">
      <w:pPr>
        <w:pStyle w:val="ConsPlusNormal"/>
        <w:jc w:val="right"/>
      </w:pPr>
      <w:r>
        <w:t>регулирование рынков сельскохозяйственной</w:t>
      </w:r>
    </w:p>
    <w:p w:rsidR="00AA1E9A" w:rsidRDefault="00AA1E9A">
      <w:pPr>
        <w:pStyle w:val="ConsPlusNormal"/>
        <w:jc w:val="right"/>
      </w:pPr>
      <w:r>
        <w:t>продукции, сырья и продовольствия"</w:t>
      </w:r>
    </w:p>
    <w:p w:rsidR="00AA1E9A" w:rsidRDefault="00AA1E9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1E9A">
        <w:trPr>
          <w:jc w:val="center"/>
        </w:trPr>
        <w:tc>
          <w:tcPr>
            <w:tcW w:w="9294" w:type="dxa"/>
            <w:tcBorders>
              <w:top w:val="nil"/>
              <w:left w:val="single" w:sz="24" w:space="0" w:color="CED3F1"/>
              <w:bottom w:val="nil"/>
              <w:right w:val="single" w:sz="24" w:space="0" w:color="F4F3F8"/>
            </w:tcBorders>
            <w:shd w:val="clear" w:color="auto" w:fill="F4F3F8"/>
          </w:tcPr>
          <w:p w:rsidR="00AA1E9A" w:rsidRDefault="00AA1E9A">
            <w:pPr>
              <w:pStyle w:val="ConsPlusNormal"/>
              <w:jc w:val="center"/>
            </w:pPr>
            <w:r>
              <w:rPr>
                <w:color w:val="392C69"/>
              </w:rPr>
              <w:t>Список изменяющих документов</w:t>
            </w:r>
          </w:p>
          <w:p w:rsidR="00AA1E9A" w:rsidRDefault="00AA1E9A">
            <w:pPr>
              <w:pStyle w:val="ConsPlusNormal"/>
              <w:jc w:val="center"/>
            </w:pPr>
            <w:r>
              <w:rPr>
                <w:color w:val="392C69"/>
              </w:rPr>
              <w:t xml:space="preserve">(введено </w:t>
            </w:r>
            <w:hyperlink r:id="rId71" w:history="1">
              <w:r>
                <w:rPr>
                  <w:color w:val="0000FF"/>
                </w:rPr>
                <w:t>Постановлением</w:t>
              </w:r>
            </w:hyperlink>
            <w:r>
              <w:rPr>
                <w:color w:val="392C69"/>
              </w:rPr>
              <w:t xml:space="preserve"> главы администрации (губернатора) Краснодарского края</w:t>
            </w:r>
          </w:p>
          <w:p w:rsidR="00AA1E9A" w:rsidRDefault="00AA1E9A">
            <w:pPr>
              <w:pStyle w:val="ConsPlusNormal"/>
              <w:jc w:val="center"/>
            </w:pPr>
            <w:r>
              <w:rPr>
                <w:color w:val="392C69"/>
              </w:rPr>
              <w:t>от 09.04.2020 N 204)</w:t>
            </w:r>
          </w:p>
        </w:tc>
      </w:tr>
    </w:tbl>
    <w:p w:rsidR="00AA1E9A" w:rsidRDefault="00AA1E9A">
      <w:pPr>
        <w:pStyle w:val="ConsPlusNormal"/>
        <w:jc w:val="both"/>
      </w:pPr>
    </w:p>
    <w:p w:rsidR="00AA1E9A" w:rsidRDefault="00AA1E9A">
      <w:pPr>
        <w:pStyle w:val="ConsPlusNormal"/>
        <w:ind w:firstLine="540"/>
        <w:jc w:val="both"/>
      </w:pPr>
      <w:r>
        <w:t>ФОРМА</w:t>
      </w:r>
    </w:p>
    <w:p w:rsidR="00AA1E9A" w:rsidRDefault="00AA1E9A">
      <w:pPr>
        <w:pStyle w:val="ConsPlusNormal"/>
        <w:jc w:val="both"/>
      </w:pPr>
    </w:p>
    <w:p w:rsidR="00AA1E9A" w:rsidRDefault="00AA1E9A">
      <w:pPr>
        <w:pStyle w:val="ConsPlusNormal"/>
        <w:jc w:val="center"/>
      </w:pPr>
      <w:bookmarkStart w:id="11" w:name="P282"/>
      <w:bookmarkEnd w:id="11"/>
      <w:r>
        <w:rPr>
          <w:b/>
        </w:rPr>
        <w:t>ОТЧЕТ</w:t>
      </w:r>
    </w:p>
    <w:p w:rsidR="00AA1E9A" w:rsidRDefault="00AA1E9A">
      <w:pPr>
        <w:pStyle w:val="ConsPlusNormal"/>
        <w:jc w:val="center"/>
      </w:pPr>
      <w:r>
        <w:rPr>
          <w:b/>
        </w:rPr>
        <w:t>о достижении результата предоставления субсидии за счет</w:t>
      </w:r>
    </w:p>
    <w:p w:rsidR="00AA1E9A" w:rsidRDefault="00AA1E9A">
      <w:pPr>
        <w:pStyle w:val="ConsPlusNormal"/>
        <w:jc w:val="center"/>
      </w:pPr>
      <w:r>
        <w:rPr>
          <w:b/>
        </w:rPr>
        <w:t>средств краевого бюджета сельскохозяйственным</w:t>
      </w:r>
    </w:p>
    <w:p w:rsidR="00AA1E9A" w:rsidRDefault="00AA1E9A">
      <w:pPr>
        <w:pStyle w:val="ConsPlusNormal"/>
        <w:jc w:val="center"/>
      </w:pPr>
      <w:r>
        <w:rPr>
          <w:b/>
        </w:rPr>
        <w:t>товаропроизводителям на возмещение части затрат на уплату</w:t>
      </w:r>
    </w:p>
    <w:p w:rsidR="00AA1E9A" w:rsidRDefault="00AA1E9A">
      <w:pPr>
        <w:pStyle w:val="ConsPlusNormal"/>
        <w:jc w:val="center"/>
      </w:pPr>
      <w:r>
        <w:rPr>
          <w:b/>
        </w:rPr>
        <w:t>страховой премии, начисленной по договорам</w:t>
      </w:r>
    </w:p>
    <w:p w:rsidR="00AA1E9A" w:rsidRDefault="00AA1E9A">
      <w:pPr>
        <w:pStyle w:val="ConsPlusNormal"/>
        <w:jc w:val="center"/>
      </w:pPr>
      <w:r>
        <w:rPr>
          <w:b/>
        </w:rPr>
        <w:t>сельскохозяйственного страхования в области</w:t>
      </w:r>
    </w:p>
    <w:p w:rsidR="00AA1E9A" w:rsidRDefault="00AA1E9A">
      <w:pPr>
        <w:pStyle w:val="ConsPlusNormal"/>
        <w:jc w:val="center"/>
      </w:pPr>
      <w:r>
        <w:rPr>
          <w:b/>
        </w:rPr>
        <w:t>растениеводства, в 20__ году</w:t>
      </w:r>
    </w:p>
    <w:p w:rsidR="00AA1E9A" w:rsidRDefault="00AA1E9A">
      <w:pPr>
        <w:pStyle w:val="ConsPlusNormal"/>
        <w:jc w:val="both"/>
      </w:pPr>
    </w:p>
    <w:p w:rsidR="00AA1E9A" w:rsidRDefault="00AA1E9A">
      <w:pPr>
        <w:pStyle w:val="ConsPlusNormal"/>
        <w:ind w:firstLine="540"/>
        <w:jc w:val="both"/>
      </w:pPr>
      <w:r>
        <w:t>Наименование получателя субсидии ______________________________________</w:t>
      </w:r>
    </w:p>
    <w:p w:rsidR="00AA1E9A" w:rsidRDefault="00AA1E9A">
      <w:pPr>
        <w:pStyle w:val="ConsPlusNormal"/>
        <w:spacing w:before="220"/>
        <w:ind w:firstLine="540"/>
        <w:jc w:val="both"/>
      </w:pPr>
      <w:r>
        <w:t>ИНН получателя субсидии _______________________________________________</w:t>
      </w:r>
    </w:p>
    <w:p w:rsidR="00AA1E9A" w:rsidRDefault="00AA1E9A">
      <w:pPr>
        <w:pStyle w:val="ConsPlusNormal"/>
        <w:spacing w:before="220"/>
        <w:ind w:firstLine="540"/>
        <w:jc w:val="both"/>
      </w:pPr>
      <w:r>
        <w:t>Наименование муниципального образования _______________________________</w:t>
      </w:r>
    </w:p>
    <w:p w:rsidR="00AA1E9A" w:rsidRDefault="00AA1E9A">
      <w:pPr>
        <w:pStyle w:val="ConsPlusNormal"/>
        <w:spacing w:before="220"/>
        <w:ind w:firstLine="540"/>
        <w:jc w:val="both"/>
      </w:pPr>
      <w:r>
        <w:t>Соглашение от _________________________ N _____________________________</w:t>
      </w:r>
    </w:p>
    <w:p w:rsidR="00AA1E9A" w:rsidRDefault="00AA1E9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2467"/>
        <w:gridCol w:w="1637"/>
        <w:gridCol w:w="1757"/>
      </w:tblGrid>
      <w:tr w:rsidR="00AA1E9A">
        <w:tc>
          <w:tcPr>
            <w:tcW w:w="3061" w:type="dxa"/>
          </w:tcPr>
          <w:p w:rsidR="00AA1E9A" w:rsidRDefault="00AA1E9A">
            <w:pPr>
              <w:pStyle w:val="ConsPlusNormal"/>
              <w:jc w:val="center"/>
            </w:pPr>
            <w:r>
              <w:t>Наименование результата предоставления субсидии</w:t>
            </w:r>
          </w:p>
        </w:tc>
        <w:tc>
          <w:tcPr>
            <w:tcW w:w="2467" w:type="dxa"/>
          </w:tcPr>
          <w:p w:rsidR="00AA1E9A" w:rsidRDefault="00AA1E9A">
            <w:pPr>
              <w:pStyle w:val="ConsPlusNormal"/>
              <w:jc w:val="center"/>
            </w:pPr>
            <w:r>
              <w:t>Плановый показатель согласно соглашению</w:t>
            </w:r>
          </w:p>
        </w:tc>
        <w:tc>
          <w:tcPr>
            <w:tcW w:w="1637" w:type="dxa"/>
          </w:tcPr>
          <w:p w:rsidR="00AA1E9A" w:rsidRDefault="00AA1E9A">
            <w:pPr>
              <w:pStyle w:val="ConsPlusNormal"/>
              <w:jc w:val="center"/>
            </w:pPr>
            <w:r>
              <w:t>Фактическое выполнение</w:t>
            </w:r>
          </w:p>
        </w:tc>
        <w:tc>
          <w:tcPr>
            <w:tcW w:w="1757" w:type="dxa"/>
          </w:tcPr>
          <w:p w:rsidR="00AA1E9A" w:rsidRDefault="00AA1E9A">
            <w:pPr>
              <w:pStyle w:val="ConsPlusNormal"/>
              <w:jc w:val="center"/>
            </w:pPr>
            <w:r>
              <w:t>Выполнение, %</w:t>
            </w:r>
          </w:p>
        </w:tc>
      </w:tr>
      <w:tr w:rsidR="00AA1E9A">
        <w:tc>
          <w:tcPr>
            <w:tcW w:w="3061" w:type="dxa"/>
          </w:tcPr>
          <w:p w:rsidR="00AA1E9A" w:rsidRDefault="00AA1E9A">
            <w:pPr>
              <w:pStyle w:val="ConsPlusNormal"/>
              <w:jc w:val="center"/>
            </w:pPr>
            <w:r>
              <w:lastRenderedPageBreak/>
              <w:t>1</w:t>
            </w:r>
          </w:p>
        </w:tc>
        <w:tc>
          <w:tcPr>
            <w:tcW w:w="2467" w:type="dxa"/>
          </w:tcPr>
          <w:p w:rsidR="00AA1E9A" w:rsidRDefault="00AA1E9A">
            <w:pPr>
              <w:pStyle w:val="ConsPlusNormal"/>
              <w:jc w:val="center"/>
            </w:pPr>
            <w:r>
              <w:t>2</w:t>
            </w:r>
          </w:p>
        </w:tc>
        <w:tc>
          <w:tcPr>
            <w:tcW w:w="1637" w:type="dxa"/>
          </w:tcPr>
          <w:p w:rsidR="00AA1E9A" w:rsidRDefault="00AA1E9A">
            <w:pPr>
              <w:pStyle w:val="ConsPlusNormal"/>
              <w:jc w:val="center"/>
            </w:pPr>
            <w:r>
              <w:t>3</w:t>
            </w:r>
          </w:p>
        </w:tc>
        <w:tc>
          <w:tcPr>
            <w:tcW w:w="1757" w:type="dxa"/>
          </w:tcPr>
          <w:p w:rsidR="00AA1E9A" w:rsidRDefault="00AA1E9A">
            <w:pPr>
              <w:pStyle w:val="ConsPlusNormal"/>
              <w:jc w:val="center"/>
            </w:pPr>
            <w:r>
              <w:t>4</w:t>
            </w:r>
          </w:p>
        </w:tc>
      </w:tr>
      <w:tr w:rsidR="00AA1E9A">
        <w:tc>
          <w:tcPr>
            <w:tcW w:w="3061" w:type="dxa"/>
          </w:tcPr>
          <w:p w:rsidR="00AA1E9A" w:rsidRDefault="00AA1E9A">
            <w:pPr>
              <w:pStyle w:val="ConsPlusNormal"/>
            </w:pPr>
            <w:r>
              <w:t>Застрахованная и просубсидированная площадь в текущем году</w:t>
            </w:r>
          </w:p>
        </w:tc>
        <w:tc>
          <w:tcPr>
            <w:tcW w:w="2467" w:type="dxa"/>
          </w:tcPr>
          <w:p w:rsidR="00AA1E9A" w:rsidRDefault="00AA1E9A">
            <w:pPr>
              <w:pStyle w:val="ConsPlusNormal"/>
            </w:pPr>
          </w:p>
        </w:tc>
        <w:tc>
          <w:tcPr>
            <w:tcW w:w="1637" w:type="dxa"/>
          </w:tcPr>
          <w:p w:rsidR="00AA1E9A" w:rsidRDefault="00AA1E9A">
            <w:pPr>
              <w:pStyle w:val="ConsPlusNormal"/>
            </w:pPr>
          </w:p>
        </w:tc>
        <w:tc>
          <w:tcPr>
            <w:tcW w:w="1757" w:type="dxa"/>
          </w:tcPr>
          <w:p w:rsidR="00AA1E9A" w:rsidRDefault="00AA1E9A">
            <w:pPr>
              <w:pStyle w:val="ConsPlusNormal"/>
            </w:pPr>
          </w:p>
        </w:tc>
      </w:tr>
    </w:tbl>
    <w:p w:rsidR="00AA1E9A" w:rsidRDefault="00AA1E9A">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74"/>
        <w:gridCol w:w="1665"/>
        <w:gridCol w:w="2154"/>
        <w:gridCol w:w="2608"/>
      </w:tblGrid>
      <w:tr w:rsidR="00AA1E9A">
        <w:tc>
          <w:tcPr>
            <w:tcW w:w="4139" w:type="dxa"/>
            <w:gridSpan w:val="2"/>
            <w:tcBorders>
              <w:top w:val="nil"/>
              <w:left w:val="nil"/>
              <w:bottom w:val="nil"/>
              <w:right w:val="nil"/>
            </w:tcBorders>
          </w:tcPr>
          <w:p w:rsidR="00AA1E9A" w:rsidRDefault="00AA1E9A">
            <w:pPr>
              <w:pStyle w:val="ConsPlusNormal"/>
            </w:pPr>
            <w:r>
              <w:t>Руководитель</w:t>
            </w:r>
          </w:p>
          <w:p w:rsidR="00AA1E9A" w:rsidRDefault="00AA1E9A">
            <w:pPr>
              <w:pStyle w:val="ConsPlusNormal"/>
            </w:pPr>
            <w:r>
              <w:t>(индивидуальный предприниматель)</w:t>
            </w:r>
          </w:p>
        </w:tc>
        <w:tc>
          <w:tcPr>
            <w:tcW w:w="2154" w:type="dxa"/>
            <w:tcBorders>
              <w:top w:val="nil"/>
              <w:left w:val="nil"/>
              <w:bottom w:val="nil"/>
              <w:right w:val="nil"/>
            </w:tcBorders>
            <w:vAlign w:val="bottom"/>
          </w:tcPr>
          <w:p w:rsidR="00AA1E9A" w:rsidRDefault="00AA1E9A">
            <w:pPr>
              <w:pStyle w:val="ConsPlusNormal"/>
              <w:jc w:val="center"/>
            </w:pPr>
            <w:r>
              <w:t>______________</w:t>
            </w:r>
          </w:p>
        </w:tc>
        <w:tc>
          <w:tcPr>
            <w:tcW w:w="2608" w:type="dxa"/>
            <w:tcBorders>
              <w:top w:val="nil"/>
              <w:left w:val="nil"/>
              <w:bottom w:val="nil"/>
              <w:right w:val="nil"/>
            </w:tcBorders>
            <w:vAlign w:val="bottom"/>
          </w:tcPr>
          <w:p w:rsidR="00AA1E9A" w:rsidRDefault="00AA1E9A">
            <w:pPr>
              <w:pStyle w:val="ConsPlusNormal"/>
              <w:jc w:val="center"/>
            </w:pPr>
            <w:r>
              <w:t>__________________</w:t>
            </w:r>
          </w:p>
        </w:tc>
      </w:tr>
      <w:tr w:rsidR="00AA1E9A">
        <w:tc>
          <w:tcPr>
            <w:tcW w:w="4139" w:type="dxa"/>
            <w:gridSpan w:val="2"/>
            <w:tcBorders>
              <w:top w:val="nil"/>
              <w:left w:val="nil"/>
              <w:bottom w:val="nil"/>
              <w:right w:val="nil"/>
            </w:tcBorders>
          </w:tcPr>
          <w:p w:rsidR="00AA1E9A" w:rsidRDefault="00AA1E9A">
            <w:pPr>
              <w:pStyle w:val="ConsPlusNormal"/>
            </w:pPr>
            <w:r>
              <w:t>МП (при наличии)</w:t>
            </w:r>
          </w:p>
        </w:tc>
        <w:tc>
          <w:tcPr>
            <w:tcW w:w="2154" w:type="dxa"/>
            <w:tcBorders>
              <w:top w:val="nil"/>
              <w:left w:val="nil"/>
              <w:bottom w:val="nil"/>
              <w:right w:val="nil"/>
            </w:tcBorders>
          </w:tcPr>
          <w:p w:rsidR="00AA1E9A" w:rsidRDefault="00AA1E9A">
            <w:pPr>
              <w:pStyle w:val="ConsPlusNormal"/>
              <w:jc w:val="center"/>
            </w:pPr>
            <w:r>
              <w:t>(подпись)</w:t>
            </w:r>
          </w:p>
        </w:tc>
        <w:tc>
          <w:tcPr>
            <w:tcW w:w="2608" w:type="dxa"/>
            <w:tcBorders>
              <w:top w:val="nil"/>
              <w:left w:val="nil"/>
              <w:bottom w:val="nil"/>
              <w:right w:val="nil"/>
            </w:tcBorders>
          </w:tcPr>
          <w:p w:rsidR="00AA1E9A" w:rsidRDefault="00AA1E9A">
            <w:pPr>
              <w:pStyle w:val="ConsPlusNormal"/>
              <w:jc w:val="center"/>
            </w:pPr>
            <w:r>
              <w:t>(расшифровка подписи)</w:t>
            </w:r>
          </w:p>
        </w:tc>
      </w:tr>
      <w:tr w:rsidR="00AA1E9A">
        <w:tc>
          <w:tcPr>
            <w:tcW w:w="2474" w:type="dxa"/>
            <w:tcBorders>
              <w:top w:val="nil"/>
              <w:left w:val="nil"/>
              <w:bottom w:val="nil"/>
              <w:right w:val="nil"/>
            </w:tcBorders>
          </w:tcPr>
          <w:p w:rsidR="00AA1E9A" w:rsidRDefault="00AA1E9A">
            <w:pPr>
              <w:pStyle w:val="ConsPlusNormal"/>
            </w:pPr>
            <w:r>
              <w:t>Главный бухгалтер</w:t>
            </w:r>
          </w:p>
        </w:tc>
        <w:tc>
          <w:tcPr>
            <w:tcW w:w="3819" w:type="dxa"/>
            <w:gridSpan w:val="2"/>
            <w:tcBorders>
              <w:top w:val="nil"/>
              <w:left w:val="nil"/>
              <w:bottom w:val="nil"/>
              <w:right w:val="nil"/>
            </w:tcBorders>
          </w:tcPr>
          <w:p w:rsidR="00AA1E9A" w:rsidRDefault="00AA1E9A">
            <w:pPr>
              <w:pStyle w:val="ConsPlusNormal"/>
              <w:jc w:val="center"/>
            </w:pPr>
            <w:r>
              <w:t>__________________________</w:t>
            </w:r>
          </w:p>
          <w:p w:rsidR="00AA1E9A" w:rsidRDefault="00AA1E9A">
            <w:pPr>
              <w:pStyle w:val="ConsPlusNormal"/>
              <w:jc w:val="center"/>
            </w:pPr>
            <w:r>
              <w:t>(подпись)</w:t>
            </w:r>
          </w:p>
        </w:tc>
        <w:tc>
          <w:tcPr>
            <w:tcW w:w="2608" w:type="dxa"/>
            <w:tcBorders>
              <w:top w:val="nil"/>
              <w:left w:val="nil"/>
              <w:bottom w:val="nil"/>
              <w:right w:val="nil"/>
            </w:tcBorders>
          </w:tcPr>
          <w:p w:rsidR="00AA1E9A" w:rsidRDefault="00AA1E9A">
            <w:pPr>
              <w:pStyle w:val="ConsPlusNormal"/>
              <w:jc w:val="center"/>
            </w:pPr>
            <w:r>
              <w:t>_________________</w:t>
            </w:r>
          </w:p>
          <w:p w:rsidR="00AA1E9A" w:rsidRDefault="00AA1E9A">
            <w:pPr>
              <w:pStyle w:val="ConsPlusNormal"/>
              <w:jc w:val="center"/>
            </w:pPr>
            <w:r>
              <w:t>(расшифровка подписи)</w:t>
            </w:r>
          </w:p>
        </w:tc>
      </w:tr>
    </w:tbl>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right"/>
        <w:outlineLvl w:val="1"/>
      </w:pPr>
      <w:r>
        <w:t>Приложение 2</w:t>
      </w:r>
    </w:p>
    <w:p w:rsidR="00AA1E9A" w:rsidRDefault="00AA1E9A">
      <w:pPr>
        <w:pStyle w:val="ConsPlusNormal"/>
        <w:jc w:val="right"/>
      </w:pPr>
      <w:r>
        <w:t>к Порядку</w:t>
      </w:r>
    </w:p>
    <w:p w:rsidR="00AA1E9A" w:rsidRDefault="00AA1E9A">
      <w:pPr>
        <w:pStyle w:val="ConsPlusNormal"/>
        <w:jc w:val="right"/>
      </w:pPr>
      <w:r>
        <w:t>предоставления за счет</w:t>
      </w:r>
    </w:p>
    <w:p w:rsidR="00AA1E9A" w:rsidRDefault="00AA1E9A">
      <w:pPr>
        <w:pStyle w:val="ConsPlusNormal"/>
        <w:jc w:val="right"/>
      </w:pPr>
      <w:r>
        <w:t>средств краевого бюджета</w:t>
      </w:r>
    </w:p>
    <w:p w:rsidR="00AA1E9A" w:rsidRDefault="00AA1E9A">
      <w:pPr>
        <w:pStyle w:val="ConsPlusNormal"/>
        <w:jc w:val="right"/>
      </w:pPr>
      <w:r>
        <w:t>субсидий сельскохозяйственным</w:t>
      </w:r>
    </w:p>
    <w:p w:rsidR="00AA1E9A" w:rsidRDefault="00AA1E9A">
      <w:pPr>
        <w:pStyle w:val="ConsPlusNormal"/>
        <w:jc w:val="right"/>
      </w:pPr>
      <w:r>
        <w:t>товаропроизводителям на возмещение</w:t>
      </w:r>
    </w:p>
    <w:p w:rsidR="00AA1E9A" w:rsidRDefault="00AA1E9A">
      <w:pPr>
        <w:pStyle w:val="ConsPlusNormal"/>
        <w:jc w:val="right"/>
      </w:pPr>
      <w:r>
        <w:t>части затрат на уплату страховых</w:t>
      </w:r>
    </w:p>
    <w:p w:rsidR="00AA1E9A" w:rsidRDefault="00AA1E9A">
      <w:pPr>
        <w:pStyle w:val="ConsPlusNormal"/>
        <w:jc w:val="right"/>
      </w:pPr>
      <w:r>
        <w:t>премий по договорам сельскохозяйственного</w:t>
      </w:r>
    </w:p>
    <w:p w:rsidR="00AA1E9A" w:rsidRDefault="00AA1E9A">
      <w:pPr>
        <w:pStyle w:val="ConsPlusNormal"/>
        <w:jc w:val="right"/>
      </w:pPr>
      <w:r>
        <w:t>страхования в области растениеводства</w:t>
      </w:r>
    </w:p>
    <w:p w:rsidR="00AA1E9A" w:rsidRDefault="00AA1E9A">
      <w:pPr>
        <w:pStyle w:val="ConsPlusNormal"/>
        <w:jc w:val="right"/>
      </w:pPr>
      <w:r>
        <w:t>и (или) животноводства в рамках</w:t>
      </w:r>
    </w:p>
    <w:p w:rsidR="00AA1E9A" w:rsidRDefault="00AA1E9A">
      <w:pPr>
        <w:pStyle w:val="ConsPlusNormal"/>
        <w:jc w:val="right"/>
      </w:pPr>
      <w:r>
        <w:t>мероприятия "Поддержка отдельных</w:t>
      </w:r>
    </w:p>
    <w:p w:rsidR="00AA1E9A" w:rsidRDefault="00AA1E9A">
      <w:pPr>
        <w:pStyle w:val="ConsPlusNormal"/>
        <w:jc w:val="right"/>
      </w:pPr>
      <w:proofErr w:type="spellStart"/>
      <w:r>
        <w:t>подотраслей</w:t>
      </w:r>
      <w:proofErr w:type="spellEnd"/>
      <w:r>
        <w:t xml:space="preserve"> растениеводства и</w:t>
      </w:r>
    </w:p>
    <w:p w:rsidR="00AA1E9A" w:rsidRDefault="00AA1E9A">
      <w:pPr>
        <w:pStyle w:val="ConsPlusNormal"/>
        <w:jc w:val="right"/>
      </w:pPr>
      <w:r>
        <w:t>животноводства" государственной</w:t>
      </w:r>
    </w:p>
    <w:p w:rsidR="00AA1E9A" w:rsidRDefault="00AA1E9A">
      <w:pPr>
        <w:pStyle w:val="ConsPlusNormal"/>
        <w:jc w:val="right"/>
      </w:pPr>
      <w:r>
        <w:t>программы Краснодарского края</w:t>
      </w:r>
    </w:p>
    <w:p w:rsidR="00AA1E9A" w:rsidRDefault="00AA1E9A">
      <w:pPr>
        <w:pStyle w:val="ConsPlusNormal"/>
        <w:jc w:val="right"/>
      </w:pPr>
      <w:r>
        <w:t>"Развитие сельского хозяйства и</w:t>
      </w:r>
    </w:p>
    <w:p w:rsidR="00AA1E9A" w:rsidRDefault="00AA1E9A">
      <w:pPr>
        <w:pStyle w:val="ConsPlusNormal"/>
        <w:jc w:val="right"/>
      </w:pPr>
      <w:r>
        <w:t>регулирование рынков сельскохозяйственной</w:t>
      </w:r>
    </w:p>
    <w:p w:rsidR="00AA1E9A" w:rsidRDefault="00AA1E9A">
      <w:pPr>
        <w:pStyle w:val="ConsPlusNormal"/>
        <w:jc w:val="right"/>
      </w:pPr>
      <w:r>
        <w:t>продукции, сырья и продовольствия"</w:t>
      </w:r>
    </w:p>
    <w:p w:rsidR="00AA1E9A" w:rsidRDefault="00AA1E9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1E9A">
        <w:trPr>
          <w:jc w:val="center"/>
        </w:trPr>
        <w:tc>
          <w:tcPr>
            <w:tcW w:w="9294" w:type="dxa"/>
            <w:tcBorders>
              <w:top w:val="nil"/>
              <w:left w:val="single" w:sz="24" w:space="0" w:color="CED3F1"/>
              <w:bottom w:val="nil"/>
              <w:right w:val="single" w:sz="24" w:space="0" w:color="F4F3F8"/>
            </w:tcBorders>
            <w:shd w:val="clear" w:color="auto" w:fill="F4F3F8"/>
          </w:tcPr>
          <w:p w:rsidR="00AA1E9A" w:rsidRDefault="00AA1E9A">
            <w:pPr>
              <w:pStyle w:val="ConsPlusNormal"/>
              <w:jc w:val="center"/>
            </w:pPr>
            <w:r>
              <w:rPr>
                <w:color w:val="392C69"/>
              </w:rPr>
              <w:t>Список изменяющих документов</w:t>
            </w:r>
          </w:p>
          <w:p w:rsidR="00AA1E9A" w:rsidRDefault="00AA1E9A">
            <w:pPr>
              <w:pStyle w:val="ConsPlusNormal"/>
              <w:jc w:val="center"/>
            </w:pPr>
            <w:r>
              <w:rPr>
                <w:color w:val="392C69"/>
              </w:rPr>
              <w:t xml:space="preserve">(введено </w:t>
            </w:r>
            <w:hyperlink r:id="rId72" w:history="1">
              <w:r>
                <w:rPr>
                  <w:color w:val="0000FF"/>
                </w:rPr>
                <w:t>Постановлением</w:t>
              </w:r>
            </w:hyperlink>
            <w:r>
              <w:rPr>
                <w:color w:val="392C69"/>
              </w:rPr>
              <w:t xml:space="preserve"> главы администрации (губернатора) Краснодарского края</w:t>
            </w:r>
          </w:p>
          <w:p w:rsidR="00AA1E9A" w:rsidRDefault="00AA1E9A">
            <w:pPr>
              <w:pStyle w:val="ConsPlusNormal"/>
              <w:jc w:val="center"/>
            </w:pPr>
            <w:r>
              <w:rPr>
                <w:color w:val="392C69"/>
              </w:rPr>
              <w:t>от 09.04.2020 N 204)</w:t>
            </w:r>
          </w:p>
        </w:tc>
      </w:tr>
    </w:tbl>
    <w:p w:rsidR="00AA1E9A" w:rsidRDefault="00AA1E9A">
      <w:pPr>
        <w:pStyle w:val="ConsPlusNormal"/>
        <w:jc w:val="both"/>
      </w:pPr>
    </w:p>
    <w:p w:rsidR="00AA1E9A" w:rsidRDefault="00AA1E9A">
      <w:pPr>
        <w:pStyle w:val="ConsPlusNormal"/>
        <w:ind w:firstLine="540"/>
        <w:jc w:val="both"/>
      </w:pPr>
      <w:r>
        <w:t>ФОРМА</w:t>
      </w:r>
    </w:p>
    <w:p w:rsidR="00AA1E9A" w:rsidRDefault="00AA1E9A">
      <w:pPr>
        <w:pStyle w:val="ConsPlusNormal"/>
        <w:jc w:val="both"/>
      </w:pPr>
    </w:p>
    <w:p w:rsidR="00AA1E9A" w:rsidRDefault="00AA1E9A">
      <w:pPr>
        <w:pStyle w:val="ConsPlusNormal"/>
        <w:jc w:val="center"/>
      </w:pPr>
      <w:bookmarkStart w:id="12" w:name="P348"/>
      <w:bookmarkEnd w:id="12"/>
      <w:r>
        <w:rPr>
          <w:b/>
        </w:rPr>
        <w:t>ОТЧЕТ</w:t>
      </w:r>
    </w:p>
    <w:p w:rsidR="00AA1E9A" w:rsidRDefault="00AA1E9A">
      <w:pPr>
        <w:pStyle w:val="ConsPlusNormal"/>
        <w:jc w:val="center"/>
      </w:pPr>
      <w:r>
        <w:rPr>
          <w:b/>
        </w:rPr>
        <w:t>о достижении результата предоставления субсидии за счет</w:t>
      </w:r>
    </w:p>
    <w:p w:rsidR="00AA1E9A" w:rsidRDefault="00AA1E9A">
      <w:pPr>
        <w:pStyle w:val="ConsPlusNormal"/>
        <w:jc w:val="center"/>
      </w:pPr>
      <w:r>
        <w:rPr>
          <w:b/>
        </w:rPr>
        <w:t>средств краевого бюджета сельскохозяйственным</w:t>
      </w:r>
    </w:p>
    <w:p w:rsidR="00AA1E9A" w:rsidRDefault="00AA1E9A">
      <w:pPr>
        <w:pStyle w:val="ConsPlusNormal"/>
        <w:jc w:val="center"/>
      </w:pPr>
      <w:r>
        <w:rPr>
          <w:b/>
        </w:rPr>
        <w:t>товаропроизводителям на возмещение части затрат на уплату</w:t>
      </w:r>
    </w:p>
    <w:p w:rsidR="00AA1E9A" w:rsidRDefault="00AA1E9A">
      <w:pPr>
        <w:pStyle w:val="ConsPlusNormal"/>
        <w:jc w:val="center"/>
      </w:pPr>
      <w:r>
        <w:rPr>
          <w:b/>
        </w:rPr>
        <w:t>страховой премии, начисленной по договорам</w:t>
      </w:r>
    </w:p>
    <w:p w:rsidR="00AA1E9A" w:rsidRDefault="00AA1E9A">
      <w:pPr>
        <w:pStyle w:val="ConsPlusNormal"/>
        <w:jc w:val="center"/>
      </w:pPr>
      <w:r>
        <w:rPr>
          <w:b/>
        </w:rPr>
        <w:t>сельскохозяйственного страхования в области</w:t>
      </w:r>
    </w:p>
    <w:p w:rsidR="00AA1E9A" w:rsidRDefault="00AA1E9A">
      <w:pPr>
        <w:pStyle w:val="ConsPlusNormal"/>
        <w:jc w:val="center"/>
      </w:pPr>
      <w:r>
        <w:rPr>
          <w:b/>
        </w:rPr>
        <w:t>животноводства, в 20__ году</w:t>
      </w:r>
    </w:p>
    <w:p w:rsidR="00AA1E9A" w:rsidRDefault="00AA1E9A">
      <w:pPr>
        <w:pStyle w:val="ConsPlusNormal"/>
        <w:jc w:val="both"/>
      </w:pPr>
    </w:p>
    <w:p w:rsidR="00AA1E9A" w:rsidRDefault="00AA1E9A">
      <w:pPr>
        <w:pStyle w:val="ConsPlusNormal"/>
        <w:ind w:firstLine="540"/>
        <w:jc w:val="both"/>
      </w:pPr>
      <w:r>
        <w:t>Наименование получателя субсидии ______________________________________</w:t>
      </w:r>
    </w:p>
    <w:p w:rsidR="00AA1E9A" w:rsidRDefault="00AA1E9A">
      <w:pPr>
        <w:pStyle w:val="ConsPlusNormal"/>
        <w:spacing w:before="220"/>
        <w:ind w:firstLine="540"/>
        <w:jc w:val="both"/>
      </w:pPr>
      <w:r>
        <w:lastRenderedPageBreak/>
        <w:t>ИНН получателя субсидии _______________________________________________</w:t>
      </w:r>
    </w:p>
    <w:p w:rsidR="00AA1E9A" w:rsidRDefault="00AA1E9A">
      <w:pPr>
        <w:pStyle w:val="ConsPlusNormal"/>
        <w:spacing w:before="220"/>
        <w:ind w:firstLine="540"/>
        <w:jc w:val="both"/>
      </w:pPr>
      <w:r>
        <w:t>Наименование муниципального образования _______________________________</w:t>
      </w:r>
    </w:p>
    <w:p w:rsidR="00AA1E9A" w:rsidRDefault="00AA1E9A">
      <w:pPr>
        <w:pStyle w:val="ConsPlusNormal"/>
        <w:spacing w:before="220"/>
        <w:ind w:firstLine="540"/>
        <w:jc w:val="both"/>
      </w:pPr>
      <w:r>
        <w:t>Соглашение от ________________________ N ______________________________</w:t>
      </w:r>
    </w:p>
    <w:p w:rsidR="00AA1E9A" w:rsidRDefault="00AA1E9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2702"/>
        <w:gridCol w:w="1829"/>
        <w:gridCol w:w="1587"/>
      </w:tblGrid>
      <w:tr w:rsidR="00AA1E9A">
        <w:tc>
          <w:tcPr>
            <w:tcW w:w="2948" w:type="dxa"/>
          </w:tcPr>
          <w:p w:rsidR="00AA1E9A" w:rsidRDefault="00AA1E9A">
            <w:pPr>
              <w:pStyle w:val="ConsPlusNormal"/>
              <w:jc w:val="center"/>
            </w:pPr>
            <w:r>
              <w:t>Наименование результата предоставления субсидии</w:t>
            </w:r>
          </w:p>
        </w:tc>
        <w:tc>
          <w:tcPr>
            <w:tcW w:w="2702" w:type="dxa"/>
          </w:tcPr>
          <w:p w:rsidR="00AA1E9A" w:rsidRDefault="00AA1E9A">
            <w:pPr>
              <w:pStyle w:val="ConsPlusNormal"/>
              <w:jc w:val="center"/>
            </w:pPr>
            <w:r>
              <w:t>На момент заключения договора страхования</w:t>
            </w:r>
          </w:p>
        </w:tc>
        <w:tc>
          <w:tcPr>
            <w:tcW w:w="1829" w:type="dxa"/>
          </w:tcPr>
          <w:p w:rsidR="00AA1E9A" w:rsidRDefault="00AA1E9A">
            <w:pPr>
              <w:pStyle w:val="ConsPlusNormal"/>
              <w:jc w:val="center"/>
            </w:pPr>
            <w:r>
              <w:t>Застрахованное поголовье</w:t>
            </w:r>
          </w:p>
        </w:tc>
        <w:tc>
          <w:tcPr>
            <w:tcW w:w="1587" w:type="dxa"/>
          </w:tcPr>
          <w:p w:rsidR="00AA1E9A" w:rsidRDefault="00AA1E9A">
            <w:pPr>
              <w:pStyle w:val="ConsPlusNormal"/>
              <w:jc w:val="center"/>
            </w:pPr>
            <w:r>
              <w:t>Выполнение, %</w:t>
            </w:r>
          </w:p>
        </w:tc>
      </w:tr>
      <w:tr w:rsidR="00AA1E9A">
        <w:tc>
          <w:tcPr>
            <w:tcW w:w="2948" w:type="dxa"/>
          </w:tcPr>
          <w:p w:rsidR="00AA1E9A" w:rsidRDefault="00AA1E9A">
            <w:pPr>
              <w:pStyle w:val="ConsPlusNormal"/>
              <w:jc w:val="center"/>
            </w:pPr>
            <w:r>
              <w:t>1</w:t>
            </w:r>
          </w:p>
        </w:tc>
        <w:tc>
          <w:tcPr>
            <w:tcW w:w="2702" w:type="dxa"/>
          </w:tcPr>
          <w:p w:rsidR="00AA1E9A" w:rsidRDefault="00AA1E9A">
            <w:pPr>
              <w:pStyle w:val="ConsPlusNormal"/>
              <w:jc w:val="center"/>
            </w:pPr>
            <w:r>
              <w:t>2</w:t>
            </w:r>
          </w:p>
        </w:tc>
        <w:tc>
          <w:tcPr>
            <w:tcW w:w="1829" w:type="dxa"/>
          </w:tcPr>
          <w:p w:rsidR="00AA1E9A" w:rsidRDefault="00AA1E9A">
            <w:pPr>
              <w:pStyle w:val="ConsPlusNormal"/>
              <w:jc w:val="center"/>
            </w:pPr>
            <w:r>
              <w:t>3</w:t>
            </w:r>
          </w:p>
        </w:tc>
        <w:tc>
          <w:tcPr>
            <w:tcW w:w="1587" w:type="dxa"/>
          </w:tcPr>
          <w:p w:rsidR="00AA1E9A" w:rsidRDefault="00AA1E9A">
            <w:pPr>
              <w:pStyle w:val="ConsPlusNormal"/>
              <w:jc w:val="center"/>
            </w:pPr>
            <w:r>
              <w:t>4</w:t>
            </w:r>
          </w:p>
        </w:tc>
      </w:tr>
      <w:tr w:rsidR="00AA1E9A">
        <w:tc>
          <w:tcPr>
            <w:tcW w:w="2948" w:type="dxa"/>
          </w:tcPr>
          <w:p w:rsidR="00AA1E9A" w:rsidRDefault="00AA1E9A">
            <w:pPr>
              <w:pStyle w:val="ConsPlusNormal"/>
            </w:pPr>
            <w:r>
              <w:t>Численность животных (птицы), гол.</w:t>
            </w:r>
          </w:p>
        </w:tc>
        <w:tc>
          <w:tcPr>
            <w:tcW w:w="2702" w:type="dxa"/>
          </w:tcPr>
          <w:p w:rsidR="00AA1E9A" w:rsidRDefault="00AA1E9A">
            <w:pPr>
              <w:pStyle w:val="ConsPlusNormal"/>
            </w:pPr>
          </w:p>
        </w:tc>
        <w:tc>
          <w:tcPr>
            <w:tcW w:w="1829" w:type="dxa"/>
          </w:tcPr>
          <w:p w:rsidR="00AA1E9A" w:rsidRDefault="00AA1E9A">
            <w:pPr>
              <w:pStyle w:val="ConsPlusNormal"/>
            </w:pPr>
          </w:p>
        </w:tc>
        <w:tc>
          <w:tcPr>
            <w:tcW w:w="1587" w:type="dxa"/>
          </w:tcPr>
          <w:p w:rsidR="00AA1E9A" w:rsidRDefault="00AA1E9A">
            <w:pPr>
              <w:pStyle w:val="ConsPlusNormal"/>
            </w:pPr>
          </w:p>
        </w:tc>
      </w:tr>
    </w:tbl>
    <w:p w:rsidR="00AA1E9A" w:rsidRDefault="00AA1E9A">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74"/>
        <w:gridCol w:w="1665"/>
        <w:gridCol w:w="2154"/>
        <w:gridCol w:w="2608"/>
      </w:tblGrid>
      <w:tr w:rsidR="00AA1E9A">
        <w:tc>
          <w:tcPr>
            <w:tcW w:w="4139" w:type="dxa"/>
            <w:gridSpan w:val="2"/>
            <w:tcBorders>
              <w:top w:val="nil"/>
              <w:left w:val="nil"/>
              <w:bottom w:val="nil"/>
              <w:right w:val="nil"/>
            </w:tcBorders>
          </w:tcPr>
          <w:p w:rsidR="00AA1E9A" w:rsidRDefault="00AA1E9A">
            <w:pPr>
              <w:pStyle w:val="ConsPlusNormal"/>
            </w:pPr>
            <w:r>
              <w:t>Руководитель</w:t>
            </w:r>
          </w:p>
          <w:p w:rsidR="00AA1E9A" w:rsidRDefault="00AA1E9A">
            <w:pPr>
              <w:pStyle w:val="ConsPlusNormal"/>
            </w:pPr>
            <w:r>
              <w:t>(индивидуальный предприниматель)</w:t>
            </w:r>
          </w:p>
        </w:tc>
        <w:tc>
          <w:tcPr>
            <w:tcW w:w="2154" w:type="dxa"/>
            <w:tcBorders>
              <w:top w:val="nil"/>
              <w:left w:val="nil"/>
              <w:bottom w:val="nil"/>
              <w:right w:val="nil"/>
            </w:tcBorders>
            <w:vAlign w:val="bottom"/>
          </w:tcPr>
          <w:p w:rsidR="00AA1E9A" w:rsidRDefault="00AA1E9A">
            <w:pPr>
              <w:pStyle w:val="ConsPlusNormal"/>
              <w:jc w:val="center"/>
            </w:pPr>
            <w:r>
              <w:t>______________</w:t>
            </w:r>
          </w:p>
        </w:tc>
        <w:tc>
          <w:tcPr>
            <w:tcW w:w="2608" w:type="dxa"/>
            <w:tcBorders>
              <w:top w:val="nil"/>
              <w:left w:val="nil"/>
              <w:bottom w:val="nil"/>
              <w:right w:val="nil"/>
            </w:tcBorders>
            <w:vAlign w:val="bottom"/>
          </w:tcPr>
          <w:p w:rsidR="00AA1E9A" w:rsidRDefault="00AA1E9A">
            <w:pPr>
              <w:pStyle w:val="ConsPlusNormal"/>
              <w:jc w:val="center"/>
            </w:pPr>
            <w:r>
              <w:t>__________________</w:t>
            </w:r>
          </w:p>
        </w:tc>
      </w:tr>
      <w:tr w:rsidR="00AA1E9A">
        <w:tc>
          <w:tcPr>
            <w:tcW w:w="4139" w:type="dxa"/>
            <w:gridSpan w:val="2"/>
            <w:tcBorders>
              <w:top w:val="nil"/>
              <w:left w:val="nil"/>
              <w:bottom w:val="nil"/>
              <w:right w:val="nil"/>
            </w:tcBorders>
          </w:tcPr>
          <w:p w:rsidR="00AA1E9A" w:rsidRDefault="00AA1E9A">
            <w:pPr>
              <w:pStyle w:val="ConsPlusNormal"/>
            </w:pPr>
            <w:r>
              <w:t>МП (при наличии)</w:t>
            </w:r>
          </w:p>
        </w:tc>
        <w:tc>
          <w:tcPr>
            <w:tcW w:w="2154" w:type="dxa"/>
            <w:tcBorders>
              <w:top w:val="nil"/>
              <w:left w:val="nil"/>
              <w:bottom w:val="nil"/>
              <w:right w:val="nil"/>
            </w:tcBorders>
          </w:tcPr>
          <w:p w:rsidR="00AA1E9A" w:rsidRDefault="00AA1E9A">
            <w:pPr>
              <w:pStyle w:val="ConsPlusNormal"/>
              <w:jc w:val="center"/>
            </w:pPr>
            <w:r>
              <w:t>(подпись)</w:t>
            </w:r>
          </w:p>
        </w:tc>
        <w:tc>
          <w:tcPr>
            <w:tcW w:w="2608" w:type="dxa"/>
            <w:tcBorders>
              <w:top w:val="nil"/>
              <w:left w:val="nil"/>
              <w:bottom w:val="nil"/>
              <w:right w:val="nil"/>
            </w:tcBorders>
          </w:tcPr>
          <w:p w:rsidR="00AA1E9A" w:rsidRDefault="00AA1E9A">
            <w:pPr>
              <w:pStyle w:val="ConsPlusNormal"/>
              <w:jc w:val="center"/>
            </w:pPr>
            <w:r>
              <w:t>(расшифровка подписи)</w:t>
            </w:r>
          </w:p>
        </w:tc>
      </w:tr>
      <w:tr w:rsidR="00AA1E9A">
        <w:tc>
          <w:tcPr>
            <w:tcW w:w="2474" w:type="dxa"/>
            <w:tcBorders>
              <w:top w:val="nil"/>
              <w:left w:val="nil"/>
              <w:bottom w:val="nil"/>
              <w:right w:val="nil"/>
            </w:tcBorders>
          </w:tcPr>
          <w:p w:rsidR="00AA1E9A" w:rsidRDefault="00AA1E9A">
            <w:pPr>
              <w:pStyle w:val="ConsPlusNormal"/>
            </w:pPr>
            <w:r>
              <w:t>Главный бухгалтер</w:t>
            </w:r>
          </w:p>
        </w:tc>
        <w:tc>
          <w:tcPr>
            <w:tcW w:w="3819" w:type="dxa"/>
            <w:gridSpan w:val="2"/>
            <w:tcBorders>
              <w:top w:val="nil"/>
              <w:left w:val="nil"/>
              <w:bottom w:val="nil"/>
              <w:right w:val="nil"/>
            </w:tcBorders>
          </w:tcPr>
          <w:p w:rsidR="00AA1E9A" w:rsidRDefault="00AA1E9A">
            <w:pPr>
              <w:pStyle w:val="ConsPlusNormal"/>
              <w:jc w:val="center"/>
            </w:pPr>
            <w:r>
              <w:t>__________________________</w:t>
            </w:r>
          </w:p>
          <w:p w:rsidR="00AA1E9A" w:rsidRDefault="00AA1E9A">
            <w:pPr>
              <w:pStyle w:val="ConsPlusNormal"/>
              <w:jc w:val="center"/>
            </w:pPr>
            <w:r>
              <w:t>(подпись)</w:t>
            </w:r>
          </w:p>
        </w:tc>
        <w:tc>
          <w:tcPr>
            <w:tcW w:w="2608" w:type="dxa"/>
            <w:tcBorders>
              <w:top w:val="nil"/>
              <w:left w:val="nil"/>
              <w:bottom w:val="nil"/>
              <w:right w:val="nil"/>
            </w:tcBorders>
          </w:tcPr>
          <w:p w:rsidR="00AA1E9A" w:rsidRDefault="00AA1E9A">
            <w:pPr>
              <w:pStyle w:val="ConsPlusNormal"/>
              <w:jc w:val="center"/>
            </w:pPr>
            <w:r>
              <w:t>_________________</w:t>
            </w:r>
          </w:p>
          <w:p w:rsidR="00AA1E9A" w:rsidRDefault="00AA1E9A">
            <w:pPr>
              <w:pStyle w:val="ConsPlusNormal"/>
              <w:jc w:val="center"/>
            </w:pPr>
            <w:r>
              <w:t>(расшифровка подписи)</w:t>
            </w:r>
          </w:p>
        </w:tc>
      </w:tr>
    </w:tbl>
    <w:p w:rsidR="00AA1E9A" w:rsidRDefault="00AA1E9A">
      <w:pPr>
        <w:pStyle w:val="ConsPlusNormal"/>
        <w:jc w:val="both"/>
      </w:pPr>
    </w:p>
    <w:p w:rsidR="00AA1E9A" w:rsidRDefault="00AA1E9A">
      <w:pPr>
        <w:pStyle w:val="ConsPlusNormal"/>
        <w:jc w:val="both"/>
      </w:pPr>
    </w:p>
    <w:p w:rsidR="00AA1E9A" w:rsidRDefault="00AA1E9A">
      <w:pPr>
        <w:pStyle w:val="ConsPlusNormal"/>
        <w:jc w:val="both"/>
      </w:pPr>
    </w:p>
    <w:p w:rsidR="00AA1E9A" w:rsidRDefault="00AA1E9A">
      <w:pPr>
        <w:pStyle w:val="ConsPlusNormal"/>
        <w:jc w:val="both"/>
      </w:pPr>
      <w:bookmarkStart w:id="13" w:name="_GoBack"/>
      <w:bookmarkEnd w:id="13"/>
    </w:p>
    <w:sectPr w:rsidR="00AA1E9A" w:rsidSect="00DB0A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9A"/>
    <w:rsid w:val="001C531F"/>
    <w:rsid w:val="00AA1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168DE7-30C3-4EFF-9BF6-E96D89D1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1E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A1E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A1E9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C286E817A80362413DDEC5B4BBC4A2C3CDDE877E8C3A3978D0ABC377EDA1616FB9C164B24EB206922BB89C35D79A9B4BA2DBE915C21736E35DDE714o3m7F" TargetMode="External"/><Relationship Id="rId21" Type="http://schemas.openxmlformats.org/officeDocument/2006/relationships/hyperlink" Target="consultantplus://offline/ref=3C286E817A80362413DDF2565DD0152638D2BF73E9C3A1C1D65CBA60218A1043A9DC481266AB336827A58BC359o7m2F" TargetMode="External"/><Relationship Id="rId42" Type="http://schemas.openxmlformats.org/officeDocument/2006/relationships/hyperlink" Target="consultantplus://offline/ref=3C286E817A80362413DDEC5B4BBC4A2C3CDDE877EEC6AC928A03E13D76831A14FC93495C23A22C6822BB89C45026ACA1AB75B294463F767529DFE5o1m6F" TargetMode="External"/><Relationship Id="rId47" Type="http://schemas.openxmlformats.org/officeDocument/2006/relationships/hyperlink" Target="consultantplus://offline/ref=3C286E817A80362413DDF2565DD0152638D4BF7BE0C2A1C1D65CBA60218A1043A9DC481266AB336827A58BC359o7m2F" TargetMode="External"/><Relationship Id="rId63" Type="http://schemas.openxmlformats.org/officeDocument/2006/relationships/hyperlink" Target="consultantplus://offline/ref=3C286E817A80362413DDEC5B4BBC4A2C3CDDE877E8CCA39E880EBC377EDA1616FB9C164B24EB206922BB89C05D79A9B4BA2DBE915C21736E35DDE714o3m7F" TargetMode="External"/><Relationship Id="rId68" Type="http://schemas.openxmlformats.org/officeDocument/2006/relationships/hyperlink" Target="consultantplus://offline/ref=3C286E817A80362413DDEC5B4BBC4A2C3CDDE877E8CCA39E880EBC377EDA1616FB9C164B24EB206922BB89C75279A9B4BA2DBE915C21736E35DDE714o3m7F" TargetMode="External"/><Relationship Id="rId2" Type="http://schemas.openxmlformats.org/officeDocument/2006/relationships/settings" Target="settings.xml"/><Relationship Id="rId16" Type="http://schemas.openxmlformats.org/officeDocument/2006/relationships/hyperlink" Target="consultantplus://offline/ref=3C286E817A80362413DDEC5B4BBC4A2C3CDDE877EEC6A2948B03E13D76831A14FC93495C23A22C6822BB89C65026ACA1AB75B294463F767529DFE5o1m6F" TargetMode="External"/><Relationship Id="rId29" Type="http://schemas.openxmlformats.org/officeDocument/2006/relationships/hyperlink" Target="consultantplus://offline/ref=3C286E817A80362413DDEC5B4BBC4A2C3CDDE877EEC6A29F8B03E13D76831A14FC93495C23A22C6822BB88C05026ACA1AB75B294463F767529DFE5o1m6F" TargetMode="External"/><Relationship Id="rId11" Type="http://schemas.openxmlformats.org/officeDocument/2006/relationships/hyperlink" Target="consultantplus://offline/ref=3C286E817A80362413DDEC5B4BBC4A2C3CDDE877E8C1A8968F08BC377EDA1616FB9C164B24EB206922BB89C35E79A9B4BA2DBE915C21736E35DDE714o3m7F" TargetMode="External"/><Relationship Id="rId24" Type="http://schemas.openxmlformats.org/officeDocument/2006/relationships/hyperlink" Target="consultantplus://offline/ref=3C286E817A80362413DDEC5B4BBC4A2C3CDDE877E8CCA39E880EBC377EDA1616FB9C164B24EB206922BB89C25979A9B4BA2DBE915C21736E35DDE714o3m7F" TargetMode="External"/><Relationship Id="rId32" Type="http://schemas.openxmlformats.org/officeDocument/2006/relationships/hyperlink" Target="consultantplus://offline/ref=3C286E817A80362413DDEC5B4BBC4A2C3CDDE877ECC7A9968203E13D76831A14FC93495C23A22C6822BA8CC25026ACA1AB75B294463F767529DFE5o1m6F" TargetMode="External"/><Relationship Id="rId37" Type="http://schemas.openxmlformats.org/officeDocument/2006/relationships/hyperlink" Target="consultantplus://offline/ref=3C286E817A80362413DDEC5B4BBC4A2C3CDDE877E8C5AC918D0ABC377EDA1616FB9C164B24EB206922BB89C25379A9B4BA2DBE915C21736E35DDE714o3m7F" TargetMode="External"/><Relationship Id="rId40" Type="http://schemas.openxmlformats.org/officeDocument/2006/relationships/hyperlink" Target="consultantplus://offline/ref=3C286E817A80362413DDEC5B4BBC4A2C3CDDE877EEC6A29F8B03E13D76831A14FC93495C23A22C6822BB88C05026ACA1AB75B294463F767529DFE5o1m6F" TargetMode="External"/><Relationship Id="rId45" Type="http://schemas.openxmlformats.org/officeDocument/2006/relationships/hyperlink" Target="consultantplus://offline/ref=3C286E817A80362413DDEC5B4BBC4A2C3CDDE877E8CCA3978908BC377EDA1616FB9C164B24EB206922BB89C25979A9B4BA2DBE915C21736E35DDE714o3m7F" TargetMode="External"/><Relationship Id="rId53" Type="http://schemas.openxmlformats.org/officeDocument/2006/relationships/hyperlink" Target="consultantplus://offline/ref=3C286E817A80362413DDEC5B4BBC4A2C3CDDE877E8CCA39E880EBC377EDA1616FB9C164B24EB206922BB89C25379A9B4BA2DBE915C21736E35DDE714o3m7F" TargetMode="External"/><Relationship Id="rId58" Type="http://schemas.openxmlformats.org/officeDocument/2006/relationships/hyperlink" Target="consultantplus://offline/ref=3C286E817A80362413DDF2565DD0152638D5BF78E8C7A1C1D65CBA60218A1043A9DC481266AB336827A58BC359o7m2F" TargetMode="External"/><Relationship Id="rId66" Type="http://schemas.openxmlformats.org/officeDocument/2006/relationships/hyperlink" Target="consultantplus://offline/ref=3C286E817A80362413DDEC5B4BBC4A2C3CDDE877E8CCA39E880EBC377EDA1616FB9C164B24EB206922BB89C75D79A9B4BA2DBE915C21736E35DDE714o3m7F" TargetMode="External"/><Relationship Id="rId74" Type="http://schemas.openxmlformats.org/officeDocument/2006/relationships/theme" Target="theme/theme1.xml"/><Relationship Id="rId5" Type="http://schemas.openxmlformats.org/officeDocument/2006/relationships/hyperlink" Target="consultantplus://offline/ref=3C286E817A80362413DDEC5B4BBC4A2C3CDDE877EEC6A29F8B03E13D76831A14FC93495C23A22C6822BB88C15026ACA1AB75B294463F767529DFE5o1m6F" TargetMode="External"/><Relationship Id="rId61" Type="http://schemas.openxmlformats.org/officeDocument/2006/relationships/hyperlink" Target="consultantplus://offline/ref=3C286E817A80362413DDEC5B4BBC4A2C3CDDE877E8CCA39E880EBC377EDA1616FB9C164B24EB206922BB89C05F79A9B4BA2DBE915C21736E35DDE714o3m7F" TargetMode="External"/><Relationship Id="rId19" Type="http://schemas.openxmlformats.org/officeDocument/2006/relationships/hyperlink" Target="consultantplus://offline/ref=3C286E817A80362413DDEC5B4BBC4A2C3CDDE877E8CCA39E880EBC377EDA1616FB9C164B24EB206922BB89C35E79A9B4BA2DBE915C21736E35DDE714o3m7F" TargetMode="External"/><Relationship Id="rId14" Type="http://schemas.openxmlformats.org/officeDocument/2006/relationships/hyperlink" Target="consultantplus://offline/ref=3C286E817A80362413DDEC5B4BBC4A2C3CDDE877EEC6A2958303E13D76831A14FC93495C23A22C6822BB89C65026ACA1AB75B294463F767529DFE5o1m6F" TargetMode="External"/><Relationship Id="rId22" Type="http://schemas.openxmlformats.org/officeDocument/2006/relationships/hyperlink" Target="consultantplus://offline/ref=3C286E817A80362413DDEC5B4BBC4A2C3CDDE877E8CCA3978908BC377EDA1616FB9C164B24EB206922BC8EC25979A9B4BA2DBE915C21736E35DDE714o3m7F" TargetMode="External"/><Relationship Id="rId27" Type="http://schemas.openxmlformats.org/officeDocument/2006/relationships/hyperlink" Target="consultantplus://offline/ref=3C286E817A80362413DDEC5B4BBC4A2C3CDDE877E8CCA39E880EBC377EDA1616FB9C164B24EB206922BB89C25879A9B4BA2DBE915C21736E35DDE714o3m7F" TargetMode="External"/><Relationship Id="rId30" Type="http://schemas.openxmlformats.org/officeDocument/2006/relationships/hyperlink" Target="consultantplus://offline/ref=3C286E817A80362413DDEC5B4BBC4A2C3CDDE877ECC7A9968B03E13D76831A14FC93494E23FA206926A589C64570FDE7oFmEF" TargetMode="External"/><Relationship Id="rId35" Type="http://schemas.openxmlformats.org/officeDocument/2006/relationships/hyperlink" Target="consultantplus://offline/ref=3C286E817A80362413DDEC5B4BBC4A2C3CDDE877E8C5A9908801BC377EDA1616FB9C164B24EB206922BB89C45A79A9B4BA2DBE915C21736E35DDE714o3m7F" TargetMode="External"/><Relationship Id="rId43" Type="http://schemas.openxmlformats.org/officeDocument/2006/relationships/hyperlink" Target="consultantplus://offline/ref=3C286E817A80362413DDEC5B4BBC4A2C3CDDE877E8C3A3978D0ABC377EDA1616FB9C164B24EB206922BB89C35379A9B4BA2DBE915C21736E35DDE714o3m7F" TargetMode="External"/><Relationship Id="rId48" Type="http://schemas.openxmlformats.org/officeDocument/2006/relationships/hyperlink" Target="consultantplus://offline/ref=3C286E817A80362413DDEC5B4BBC4A2C3CDDE877E8CCA39E880EBC377EDA1616FB9C164B24EB206922BB89C25C79A9B4BA2DBE915C21736E35DDE714o3m7F" TargetMode="External"/><Relationship Id="rId56" Type="http://schemas.openxmlformats.org/officeDocument/2006/relationships/hyperlink" Target="consultantplus://offline/ref=3C286E817A80362413DDEC5B4BBC4A2C3CDDE877E8CCA39E880EBC377EDA1616FB9C164B24EB206922BB89C15379A9B4BA2DBE915C21736E35DDE714o3m7F" TargetMode="External"/><Relationship Id="rId64" Type="http://schemas.openxmlformats.org/officeDocument/2006/relationships/hyperlink" Target="consultantplus://offline/ref=3C286E817A80362413DDEC5B4BBC4A2C3CDDE877E8CCA39E880EBC377EDA1616FB9C164B24EB206922BB89C05379A9B4BA2DBE915C21736E35DDE714o3m7F" TargetMode="External"/><Relationship Id="rId69" Type="http://schemas.openxmlformats.org/officeDocument/2006/relationships/image" Target="media/image1.wmf"/><Relationship Id="rId8" Type="http://schemas.openxmlformats.org/officeDocument/2006/relationships/hyperlink" Target="consultantplus://offline/ref=3C286E817A80362413DDEC5B4BBC4A2C3CDDE877EEC6A29F8F03E13D76831A14FC93495C23A22C6822BB89C55026ACA1AB75B294463F767529DFE5o1m6F" TargetMode="External"/><Relationship Id="rId51" Type="http://schemas.openxmlformats.org/officeDocument/2006/relationships/hyperlink" Target="consultantplus://offline/ref=3C286E817A80362413DDF2565DD0152638D4B27AEDC7A1C1D65CBA60218A1043BBDC101E67AF2D6D21B0DD921F27F0E4FA66B395463D7369o2mBF" TargetMode="External"/><Relationship Id="rId72" Type="http://schemas.openxmlformats.org/officeDocument/2006/relationships/hyperlink" Target="consultantplus://offline/ref=3C286E817A80362413DDEC5B4BBC4A2C3CDDE877E8CCA39E880EBC377EDA1616FB9C164B24EB206922BB88C35B79A9B4BA2DBE915C21736E35DDE714o3m7F" TargetMode="External"/><Relationship Id="rId3" Type="http://schemas.openxmlformats.org/officeDocument/2006/relationships/webSettings" Target="webSettings.xml"/><Relationship Id="rId12" Type="http://schemas.openxmlformats.org/officeDocument/2006/relationships/hyperlink" Target="consultantplus://offline/ref=3C286E817A80362413DDEC5B4BBC4A2C3CDDE877EEC6AD918203E13D76831A14FC93495C23A22C6822BB89C65026ACA1AB75B294463F767529DFE5o1m6F" TargetMode="External"/><Relationship Id="rId17" Type="http://schemas.openxmlformats.org/officeDocument/2006/relationships/hyperlink" Target="consultantplus://offline/ref=3C286E817A80362413DDEC5B4BBC4A2C3CDDE877EEC6AC928A03E13D76831A14FC93495C23A22C6822BB89C55026ACA1AB75B294463F767529DFE5o1m6F" TargetMode="External"/><Relationship Id="rId25" Type="http://schemas.openxmlformats.org/officeDocument/2006/relationships/hyperlink" Target="consultantplus://offline/ref=3C286E817A80362413DDEC5B4BBC4A2C3CDDE877EEC6AC928A03E13D76831A14FC93495C23A22C6822BB89C45026ACA1AB75B294463F767529DFE5o1m6F" TargetMode="External"/><Relationship Id="rId33" Type="http://schemas.openxmlformats.org/officeDocument/2006/relationships/hyperlink" Target="consultantplus://offline/ref=3C286E817A80362413DDEC5B4BBC4A2C3CDDE877ECC7A9968C03E13D76831A14FC93494E23FA206926A589C64570FDE7oFmEF" TargetMode="External"/><Relationship Id="rId38" Type="http://schemas.openxmlformats.org/officeDocument/2006/relationships/hyperlink" Target="consultantplus://offline/ref=3C286E817A80362413DDEC5B4BBC4A2C3CDDE877EEC6A29F8B03E13D76831A14FC93495C23A22C6822BB88C05026ACA1AB75B294463F767529DFE5o1m6F" TargetMode="External"/><Relationship Id="rId46" Type="http://schemas.openxmlformats.org/officeDocument/2006/relationships/hyperlink" Target="consultantplus://offline/ref=3C286E817A80362413DDEC5B4BBC4A2C3CDDE877E8CCA39E880EBC377EDA1616FB9C164B24EB206922BB89C25D79A9B4BA2DBE915C21736E35DDE714o3m7F" TargetMode="External"/><Relationship Id="rId59" Type="http://schemas.openxmlformats.org/officeDocument/2006/relationships/hyperlink" Target="consultantplus://offline/ref=3C286E817A80362413DDEC5B4BBC4A2C3CDDE877E8CCA39E880EBC377EDA1616FB9C164B24EB206922BB89C05B79A9B4BA2DBE915C21736E35DDE714o3m7F" TargetMode="External"/><Relationship Id="rId67" Type="http://schemas.openxmlformats.org/officeDocument/2006/relationships/hyperlink" Target="consultantplus://offline/ref=3C286E817A80362413DDEC5B4BBC4A2C3CDDE877E8CCA39E880EBC377EDA1616FB9C164B24EB206922BB89C75C79A9B4BA2DBE915C21736E35DDE714o3m7F" TargetMode="External"/><Relationship Id="rId20" Type="http://schemas.openxmlformats.org/officeDocument/2006/relationships/hyperlink" Target="consultantplus://offline/ref=3C286E817A80362413DDF2565DD0152638D3B77AEAC5A1C1D65CBA60218A1043BBDC101E67AC2E612BB0DD921F27F0E4FA66B395463D7369o2mBF" TargetMode="External"/><Relationship Id="rId41" Type="http://schemas.openxmlformats.org/officeDocument/2006/relationships/hyperlink" Target="consultantplus://offline/ref=3C286E817A80362413DDEC5B4BBC4A2C3CDDE877EEC6AC928A03E13D76831A14FC93495C23A22C6822BB89C45026ACA1AB75B294463F767529DFE5o1m6F" TargetMode="External"/><Relationship Id="rId54" Type="http://schemas.openxmlformats.org/officeDocument/2006/relationships/hyperlink" Target="consultantplus://offline/ref=3C286E817A80362413DDEC5B4BBC4A2C3CDDE877E8CCA39E880EBC377EDA1616FB9C164B24EB206922BB89C15979A9B4BA2DBE915C21736E35DDE714o3m7F" TargetMode="External"/><Relationship Id="rId62" Type="http://schemas.openxmlformats.org/officeDocument/2006/relationships/hyperlink" Target="consultantplus://offline/ref=3C286E817A80362413DDF2565DD0152639D4B672E9C2A1C1D65CBA60218A1043BBDC101E67AF2D602AB0DD921F27F0E4FA66B395463D7369o2mBF" TargetMode="External"/><Relationship Id="rId70" Type="http://schemas.openxmlformats.org/officeDocument/2006/relationships/hyperlink" Target="consultantplus://offline/ref=3C286E817A80362413DDEC5B4BBC4A2C3CDDE877E8CCA39E880EBC377EDA1616FB9C164B24EB206922BB89C65879A9B4BA2DBE915C21736E35DDE714o3m7F" TargetMode="External"/><Relationship Id="rId1" Type="http://schemas.openxmlformats.org/officeDocument/2006/relationships/styles" Target="styles.xml"/><Relationship Id="rId6" Type="http://schemas.openxmlformats.org/officeDocument/2006/relationships/hyperlink" Target="consultantplus://offline/ref=3C286E817A80362413DDEC5B4BBC4A2C3CDDE877EEC6A29E8F03E13D76831A14FC93495C23A22C6822BB88C15026ACA1AB75B294463F767529DFE5o1m6F" TargetMode="External"/><Relationship Id="rId15" Type="http://schemas.openxmlformats.org/officeDocument/2006/relationships/hyperlink" Target="consultantplus://offline/ref=3C286E817A80362413DDEC5B4BBC4A2C3CDDE877EEC6A2948A03E13D76831A14FC93495C23A22C6822BB89C65026ACA1AB75B294463F767529DFE5o1m6F" TargetMode="External"/><Relationship Id="rId23" Type="http://schemas.openxmlformats.org/officeDocument/2006/relationships/hyperlink" Target="consultantplus://offline/ref=3C286E817A80362413DDEC5B4BBC4A2C3CDDE877EEC6AD918303E13D76831A14FC93495C23A22C6822BB88C75026ACA1AB75B294463F767529DFE5o1m6F" TargetMode="External"/><Relationship Id="rId28" Type="http://schemas.openxmlformats.org/officeDocument/2006/relationships/hyperlink" Target="consultantplus://offline/ref=3C286E817A80362413DDEC5B4BBC4A2C3CDDE877EEC6AC928A03E13D76831A14FC93495C23A22C6822BB89C45026ACA1AB75B294463F767529DFE5o1m6F" TargetMode="External"/><Relationship Id="rId36" Type="http://schemas.openxmlformats.org/officeDocument/2006/relationships/hyperlink" Target="consultantplus://offline/ref=3C286E817A80362413DDEC5B4BBC4A2C3CDDE877E8C5A9908801BC377EDA1616FB9C164B24EB206922BB88C75B79A9B4BA2DBE915C21736E35DDE714o3m7F" TargetMode="External"/><Relationship Id="rId49" Type="http://schemas.openxmlformats.org/officeDocument/2006/relationships/hyperlink" Target="consultantplus://offline/ref=3C286E817A80362413DDEC5B4BBC4A2C3CDDE877E8CCA3978908BC377EDA1616FB9C164B24EB206922BB89C25979A9B4BA2DBE915C21736E35DDE714o3m7F" TargetMode="External"/><Relationship Id="rId57" Type="http://schemas.openxmlformats.org/officeDocument/2006/relationships/hyperlink" Target="consultantplus://offline/ref=3C286E817A80362413DDF2565DD015263AD0BE79E9C0A1C1D65CBA60218A1043A9DC481266AB336827A58BC359o7m2F" TargetMode="External"/><Relationship Id="rId10" Type="http://schemas.openxmlformats.org/officeDocument/2006/relationships/hyperlink" Target="consultantplus://offline/ref=3C286E817A80362413DDEC5B4BBC4A2C3CDDE877E8C0A3908C00BC377EDA1616FB9C164B24EB206922BB89C35E79A9B4BA2DBE915C21736E35DDE714o3m7F" TargetMode="External"/><Relationship Id="rId31" Type="http://schemas.openxmlformats.org/officeDocument/2006/relationships/hyperlink" Target="consultantplus://offline/ref=3C286E817A80362413DDEC5B4BBC4A2C3CDDE877ECC7A9968803E13D76831A14FC93494E23FA206926A589C64570FDE7oFmEF" TargetMode="External"/><Relationship Id="rId44" Type="http://schemas.openxmlformats.org/officeDocument/2006/relationships/hyperlink" Target="consultantplus://offline/ref=3C286E817A80362413DDEC5B4BBC4A2C3CDDE877E8CCA39E880EBC377EDA1616FB9C164B24EB206922BB89C25F79A9B4BA2DBE915C21736E35DDE714o3m7F" TargetMode="External"/><Relationship Id="rId52" Type="http://schemas.openxmlformats.org/officeDocument/2006/relationships/hyperlink" Target="consultantplus://offline/ref=3C286E817A80362413DDF2565DD0152638D4B67EECC1A1C1D65CBA60218A1043BBDC101E67AD2C6A20B0DD921F27F0E4FA66B395463D7369o2mBF" TargetMode="External"/><Relationship Id="rId60" Type="http://schemas.openxmlformats.org/officeDocument/2006/relationships/hyperlink" Target="consultantplus://offline/ref=3C286E817A80362413DDEC5B4BBC4A2C3CDDE877E8CCA39E880EBC377EDA1616FB9C164B24EB206922BB89C05879A9B4BA2DBE915C21736E35DDE714o3m7F" TargetMode="External"/><Relationship Id="rId65" Type="http://schemas.openxmlformats.org/officeDocument/2006/relationships/hyperlink" Target="consultantplus://offline/ref=3C286E817A80362413DDEC5B4BBC4A2C3CDDE877E8CCA39E880EBC377EDA1616FB9C164B24EB206922BB89C75B79A9B4BA2DBE915C21736E35DDE714o3m7F" TargetMode="External"/><Relationship Id="rId73" Type="http://schemas.openxmlformats.org/officeDocument/2006/relationships/fontTable" Target="fontTable.xml"/><Relationship Id="rId4" Type="http://schemas.openxmlformats.org/officeDocument/2006/relationships/hyperlink" Target="consultantplus://offline/ref=3C286E817A80362413DDEC5B4BBC4A2C3CDDE877EEC6A2908203E13D76831A14FC93495C23A22C6822BB88C15026ACA1AB75B294463F767529DFE5o1m6F" TargetMode="External"/><Relationship Id="rId9" Type="http://schemas.openxmlformats.org/officeDocument/2006/relationships/hyperlink" Target="consultantplus://offline/ref=3C286E817A80362413DDEC5B4BBC4A2C3CDDE877EEC6A29E8E03E13D76831A14FC93495C23A22C6822BB88C15026ACA1AB75B294463F767529DFE5o1m6F" TargetMode="External"/><Relationship Id="rId13" Type="http://schemas.openxmlformats.org/officeDocument/2006/relationships/hyperlink" Target="consultantplus://offline/ref=3C286E817A80362413DDEC5B4BBC4A2C3CDDE877EEC6AD918303E13D76831A14FC93495C23A22C6822BB89C55026ACA1AB75B294463F767529DFE5o1m6F" TargetMode="External"/><Relationship Id="rId18" Type="http://schemas.openxmlformats.org/officeDocument/2006/relationships/hyperlink" Target="consultantplus://offline/ref=3C286E817A80362413DDEC5B4BBC4A2C3CDDE877E8C3A3978D0ABC377EDA1616FB9C164B24EB206922BB89C35E79A9B4BA2DBE915C21736E35DDE714o3m7F" TargetMode="External"/><Relationship Id="rId39" Type="http://schemas.openxmlformats.org/officeDocument/2006/relationships/hyperlink" Target="consultantplus://offline/ref=3C286E817A80362413DDEC5B4BBC4A2C3CDDE877EEC6A29E8F03E13D76831A14FC93495C23A22C6822BB88C75026ACA1AB75B294463F767529DFE5o1m6F" TargetMode="External"/><Relationship Id="rId34" Type="http://schemas.openxmlformats.org/officeDocument/2006/relationships/hyperlink" Target="consultantplus://offline/ref=3C286E817A80362413DDEC5B4BBC4A2C3CDDE877E8C5A9908801BC377EDA1616FB9C164B24EB206922BB89C35E79A9B4BA2DBE915C21736E35DDE714o3m7F" TargetMode="External"/><Relationship Id="rId50" Type="http://schemas.openxmlformats.org/officeDocument/2006/relationships/hyperlink" Target="consultantplus://offline/ref=3C286E817A80362413DDF2565DD0152638D4B27AEDC7A1C1D65CBA60218A1043A9DC481266AB336827A58BC359o7m2F" TargetMode="External"/><Relationship Id="rId55" Type="http://schemas.openxmlformats.org/officeDocument/2006/relationships/hyperlink" Target="consultantplus://offline/ref=3C286E817A80362413DDEC5B4BBC4A2C3CDDE877E8CCA39E880EBC377EDA1616FB9C164B24EB206922BB89C15C79A9B4BA2DBE915C21736E35DDE714o3m7F" TargetMode="External"/><Relationship Id="rId7" Type="http://schemas.openxmlformats.org/officeDocument/2006/relationships/hyperlink" Target="consultantplus://offline/ref=3C286E817A80362413DDEC5B4BBC4A2C3CDDE877E8C0A8938808BC377EDA1616FB9C164B24EB206922BB89C35D79A9B4BA2DBE915C21736E35DDE714o3m7F" TargetMode="External"/><Relationship Id="rId71" Type="http://schemas.openxmlformats.org/officeDocument/2006/relationships/hyperlink" Target="consultantplus://offline/ref=3C286E817A80362413DDEC5B4BBC4A2C3CDDE877E8CCA39E880EBC377EDA1616FB9C164B24EB206922BB89C45979A9B4BA2DBE915C21736E35DDE714o3m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7460</Words>
  <Characters>42526</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Волошина Юлия Ивановна</dc:creator>
  <cp:keywords/>
  <dc:description/>
  <cp:lastModifiedBy>Волошина Юлия Ивановна</cp:lastModifiedBy>
  <cp:revision>1</cp:revision>
  <dcterms:created xsi:type="dcterms:W3CDTF">2020-05-14T05:38:00Z</dcterms:created>
  <dcterms:modified xsi:type="dcterms:W3CDTF">2020-05-14T05:40:00Z</dcterms:modified>
</cp:coreProperties>
</file>